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F85F2C" w14:textId="77777777" w:rsidR="00121B14" w:rsidRPr="00A10071" w:rsidRDefault="000A71F1" w:rsidP="00A10071">
      <w:pPr>
        <w:spacing w:after="0" w:line="240" w:lineRule="auto"/>
        <w:jc w:val="both"/>
        <w:rPr>
          <w:rFonts w:ascii="Arial" w:hAnsi="Arial" w:cs="Arial"/>
        </w:rPr>
      </w:pPr>
      <w:r w:rsidRPr="00A10071">
        <w:rPr>
          <w:rFonts w:ascii="Arial" w:eastAsia="Arial" w:hAnsi="Arial" w:cs="Arial"/>
          <w:lang w:eastAsia="et-EE"/>
        </w:rPr>
        <w:t>Raamleping “G</w:t>
      </w:r>
      <w:r w:rsidRPr="00A10071">
        <w:rPr>
          <w:rFonts w:ascii="Arial" w:eastAsia="Arial" w:hAnsi="Arial" w:cs="Arial"/>
          <w:color w:val="000000"/>
        </w:rPr>
        <w:t>rupi- ja individuaalne supervisiooni MARAC tuumikutele ja ohvrit toetavatele ohvriabi vabatahtlikele”</w:t>
      </w:r>
    </w:p>
    <w:p w14:paraId="0167D8A8" w14:textId="77777777" w:rsidR="00121B14" w:rsidRPr="00A10071" w:rsidRDefault="00121B14" w:rsidP="00A10071">
      <w:pPr>
        <w:autoSpaceDE w:val="0"/>
        <w:spacing w:after="0" w:line="240" w:lineRule="auto"/>
        <w:jc w:val="both"/>
        <w:rPr>
          <w:rFonts w:ascii="Arial" w:eastAsia="Arial" w:hAnsi="Arial" w:cs="Arial"/>
          <w:lang w:eastAsia="et-EE"/>
        </w:rPr>
      </w:pPr>
    </w:p>
    <w:p w14:paraId="07EF44F4" w14:textId="77777777" w:rsidR="00121B14" w:rsidRPr="00A10071" w:rsidRDefault="00121B14" w:rsidP="00A10071">
      <w:pPr>
        <w:spacing w:after="0" w:line="240" w:lineRule="auto"/>
        <w:jc w:val="both"/>
        <w:rPr>
          <w:rFonts w:ascii="Arial" w:eastAsia="Arial" w:hAnsi="Arial" w:cs="Arial"/>
        </w:rPr>
      </w:pPr>
    </w:p>
    <w:p w14:paraId="013506A8" w14:textId="77777777" w:rsidR="00121B14" w:rsidRPr="00A10071" w:rsidRDefault="000A71F1" w:rsidP="00A10071">
      <w:pPr>
        <w:spacing w:after="0" w:line="240" w:lineRule="auto"/>
        <w:jc w:val="both"/>
        <w:rPr>
          <w:rFonts w:ascii="Arial" w:hAnsi="Arial" w:cs="Arial"/>
        </w:rPr>
      </w:pPr>
      <w:r w:rsidRPr="00A10071">
        <w:rPr>
          <w:rFonts w:ascii="Arial" w:eastAsia="Arial" w:hAnsi="Arial" w:cs="Arial"/>
          <w:b/>
          <w:bCs/>
        </w:rPr>
        <w:t xml:space="preserve">Sotsiaalkindlustusamet </w:t>
      </w:r>
      <w:r w:rsidRPr="00A10071">
        <w:rPr>
          <w:rFonts w:ascii="Arial" w:eastAsia="Arial" w:hAnsi="Arial" w:cs="Arial"/>
        </w:rPr>
        <w:t>(edaspidi tellija), registrikood 70001975, asukoht Paldiski mnt 80, 15092 Tallinn, mida esindab põhimääruse alusel peadirektor Maret Maripuu</w:t>
      </w:r>
    </w:p>
    <w:p w14:paraId="6A4D1AFB" w14:textId="77777777" w:rsidR="00121B14" w:rsidRPr="00A10071" w:rsidRDefault="000A71F1" w:rsidP="00A10071">
      <w:pPr>
        <w:spacing w:after="0" w:line="240" w:lineRule="auto"/>
        <w:jc w:val="both"/>
        <w:rPr>
          <w:rFonts w:ascii="Arial" w:eastAsia="Arial" w:hAnsi="Arial" w:cs="Arial"/>
        </w:rPr>
      </w:pPr>
      <w:r w:rsidRPr="00A10071">
        <w:rPr>
          <w:rFonts w:ascii="Arial" w:eastAsia="Arial" w:hAnsi="Arial" w:cs="Arial"/>
        </w:rPr>
        <w:t xml:space="preserve">ja </w:t>
      </w:r>
    </w:p>
    <w:p w14:paraId="2B10FD5E" w14:textId="30FBBF29" w:rsidR="00121B14" w:rsidRPr="00F00117" w:rsidRDefault="00DA0BB4" w:rsidP="00A10071">
      <w:pPr>
        <w:spacing w:after="0" w:line="240" w:lineRule="auto"/>
        <w:jc w:val="both"/>
        <w:rPr>
          <w:rFonts w:ascii="Arial" w:hAnsi="Arial" w:cs="Arial"/>
        </w:rPr>
      </w:pPr>
      <w:r>
        <w:rPr>
          <w:rFonts w:ascii="Arial" w:eastAsia="Arial" w:hAnsi="Arial" w:cs="Arial"/>
          <w:b/>
          <w:bCs/>
        </w:rPr>
        <w:t>Arengutugi</w:t>
      </w:r>
      <w:r w:rsidR="00D72DCF">
        <w:rPr>
          <w:rFonts w:ascii="Arial" w:eastAsia="Arial" w:hAnsi="Arial" w:cs="Arial"/>
          <w:b/>
          <w:bCs/>
        </w:rPr>
        <w:t xml:space="preserve"> OÜ</w:t>
      </w:r>
      <w:r w:rsidR="00E0660C" w:rsidRPr="00E0660C">
        <w:rPr>
          <w:rFonts w:ascii="Arial" w:eastAsia="Arial" w:hAnsi="Arial" w:cs="Arial"/>
          <w:b/>
          <w:bCs/>
        </w:rPr>
        <w:t xml:space="preserve"> </w:t>
      </w:r>
      <w:r w:rsidR="000A71F1" w:rsidRPr="00F00117">
        <w:rPr>
          <w:rFonts w:ascii="Arial" w:eastAsia="Arial" w:hAnsi="Arial" w:cs="Arial"/>
        </w:rPr>
        <w:t>(edaspidi täitja), registrikood</w:t>
      </w:r>
      <w:r w:rsidR="00F00117" w:rsidRPr="00F00117">
        <w:rPr>
          <w:rFonts w:ascii="Arial" w:eastAsia="Arial" w:hAnsi="Arial" w:cs="Arial"/>
        </w:rPr>
        <w:t xml:space="preserve"> </w:t>
      </w:r>
      <w:r w:rsidRPr="00DA0BB4">
        <w:rPr>
          <w:rFonts w:ascii="Arial" w:eastAsia="Arial" w:hAnsi="Arial" w:cs="Arial"/>
        </w:rPr>
        <w:t>14780237</w:t>
      </w:r>
      <w:r w:rsidR="000A71F1" w:rsidRPr="00F00117">
        <w:rPr>
          <w:rFonts w:ascii="Arial" w:eastAsia="Arial" w:hAnsi="Arial" w:cs="Arial"/>
        </w:rPr>
        <w:t xml:space="preserve">, asukoht </w:t>
      </w:r>
      <w:r w:rsidRPr="00DA0BB4">
        <w:rPr>
          <w:rFonts w:ascii="Arial" w:eastAsia="Arial" w:hAnsi="Arial" w:cs="Arial"/>
        </w:rPr>
        <w:tab/>
        <w:t>Allika tn 2, Tuti küla, 79542 Rapla vald, Rapla maakond</w:t>
      </w:r>
      <w:r w:rsidR="000A71F1" w:rsidRPr="00F00117">
        <w:rPr>
          <w:rFonts w:ascii="Arial" w:eastAsia="Arial" w:hAnsi="Arial" w:cs="Arial"/>
        </w:rPr>
        <w:t xml:space="preserve">, mida esindab juhatuse liige </w:t>
      </w:r>
      <w:proofErr w:type="spellStart"/>
      <w:r>
        <w:rPr>
          <w:rFonts w:ascii="Arial" w:eastAsia="Arial" w:hAnsi="Arial" w:cs="Arial"/>
        </w:rPr>
        <w:t>Elliko</w:t>
      </w:r>
      <w:proofErr w:type="spellEnd"/>
      <w:r>
        <w:rPr>
          <w:rFonts w:ascii="Arial" w:eastAsia="Arial" w:hAnsi="Arial" w:cs="Arial"/>
        </w:rPr>
        <w:t xml:space="preserve"> </w:t>
      </w:r>
      <w:proofErr w:type="spellStart"/>
      <w:r>
        <w:rPr>
          <w:rFonts w:ascii="Arial" w:eastAsia="Arial" w:hAnsi="Arial" w:cs="Arial"/>
        </w:rPr>
        <w:t>Konno</w:t>
      </w:r>
      <w:proofErr w:type="spellEnd"/>
    </w:p>
    <w:p w14:paraId="45D4D53E" w14:textId="77777777" w:rsidR="00121B14" w:rsidRPr="00A10071" w:rsidRDefault="00121B14" w:rsidP="00A10071">
      <w:pPr>
        <w:spacing w:after="0" w:line="240" w:lineRule="auto"/>
        <w:jc w:val="both"/>
        <w:rPr>
          <w:rFonts w:ascii="Arial" w:eastAsia="Arial" w:hAnsi="Arial" w:cs="Arial"/>
          <w:i/>
          <w:iCs/>
        </w:rPr>
      </w:pPr>
    </w:p>
    <w:p w14:paraId="11057A0D" w14:textId="77777777" w:rsidR="00121B14" w:rsidRPr="00A10071" w:rsidRDefault="000A71F1" w:rsidP="00A10071">
      <w:pPr>
        <w:spacing w:after="0" w:line="240" w:lineRule="auto"/>
        <w:jc w:val="both"/>
        <w:rPr>
          <w:rFonts w:ascii="Arial" w:hAnsi="Arial" w:cs="Arial"/>
        </w:rPr>
      </w:pPr>
      <w:r w:rsidRPr="00A10071">
        <w:rPr>
          <w:rFonts w:ascii="Arial" w:eastAsia="Arial" w:hAnsi="Arial" w:cs="Arial"/>
        </w:rPr>
        <w:t xml:space="preserve">edaspidi koos pooled või eraldi pool, </w:t>
      </w:r>
      <w:r w:rsidRPr="00A10071">
        <w:rPr>
          <w:rFonts w:ascii="Arial" w:eastAsia="Arial" w:hAnsi="Arial" w:cs="Arial"/>
          <w:lang w:eastAsia="et-EE"/>
        </w:rPr>
        <w:t>sõlmisid käesoleva raamlepingu (edaspidi ka leping) alljärgnevas:</w:t>
      </w:r>
    </w:p>
    <w:p w14:paraId="1A2805FD" w14:textId="77777777" w:rsidR="00121B14" w:rsidRPr="00A10071" w:rsidRDefault="00121B14" w:rsidP="00A10071">
      <w:pPr>
        <w:autoSpaceDE w:val="0"/>
        <w:spacing w:after="0" w:line="240" w:lineRule="auto"/>
        <w:jc w:val="both"/>
        <w:rPr>
          <w:rFonts w:ascii="Arial" w:eastAsia="Arial" w:hAnsi="Arial" w:cs="Arial"/>
          <w:lang w:eastAsia="et-EE"/>
        </w:rPr>
      </w:pPr>
    </w:p>
    <w:p w14:paraId="0C7A7668" w14:textId="77777777" w:rsidR="00121B14" w:rsidRPr="00A10071" w:rsidRDefault="000A71F1" w:rsidP="00A10071">
      <w:pPr>
        <w:numPr>
          <w:ilvl w:val="0"/>
          <w:numId w:val="1"/>
        </w:numPr>
        <w:spacing w:after="0" w:line="240" w:lineRule="auto"/>
        <w:ind w:left="567" w:hanging="567"/>
        <w:jc w:val="both"/>
        <w:rPr>
          <w:rFonts w:ascii="Arial" w:eastAsia="Arial" w:hAnsi="Arial" w:cs="Arial"/>
          <w:b/>
          <w:bCs/>
        </w:rPr>
      </w:pPr>
      <w:r w:rsidRPr="00A10071">
        <w:rPr>
          <w:rFonts w:ascii="Arial" w:eastAsia="Arial" w:hAnsi="Arial" w:cs="Arial"/>
          <w:b/>
          <w:bCs/>
        </w:rPr>
        <w:t>Lepingu sõlmimise alus, ese ja eesmärk</w:t>
      </w:r>
    </w:p>
    <w:p w14:paraId="511D2FCC" w14:textId="69D4FC2D" w:rsidR="00121B14" w:rsidRPr="00A10071" w:rsidRDefault="000A71F1" w:rsidP="00A10071">
      <w:pPr>
        <w:spacing w:after="0" w:line="240" w:lineRule="auto"/>
        <w:ind w:left="567" w:hanging="567"/>
        <w:jc w:val="both"/>
        <w:outlineLvl w:val="2"/>
        <w:rPr>
          <w:rFonts w:ascii="Arial" w:hAnsi="Arial" w:cs="Arial"/>
        </w:rPr>
      </w:pPr>
      <w:r w:rsidRPr="00A10071">
        <w:rPr>
          <w:rFonts w:ascii="Arial" w:eastAsia="Arial" w:hAnsi="Arial" w:cs="Arial"/>
          <w:lang w:eastAsia="et-EE"/>
        </w:rPr>
        <w:t xml:space="preserve">1.1 </w:t>
      </w:r>
      <w:r w:rsidR="00A10071">
        <w:rPr>
          <w:rFonts w:ascii="Arial" w:eastAsia="Arial" w:hAnsi="Arial" w:cs="Arial"/>
          <w:lang w:eastAsia="et-EE"/>
        </w:rPr>
        <w:tab/>
      </w:r>
      <w:r w:rsidRPr="00A10071">
        <w:rPr>
          <w:rFonts w:ascii="Arial" w:eastAsia="Arial" w:hAnsi="Arial" w:cs="Arial"/>
          <w:lang w:eastAsia="et-EE"/>
        </w:rPr>
        <w:t>Leping on sõlmitud väikehanke “G</w:t>
      </w:r>
      <w:r w:rsidRPr="00A10071">
        <w:rPr>
          <w:rFonts w:ascii="Arial" w:eastAsia="Arial" w:hAnsi="Arial" w:cs="Arial"/>
          <w:color w:val="000000"/>
        </w:rPr>
        <w:t xml:space="preserve">rupi- ja individuaalne supervisiooni MARAC tuumikutele ja ohvrit toetavatele ohvriabi vabatahtlikele” </w:t>
      </w:r>
      <w:r w:rsidRPr="00A10071">
        <w:rPr>
          <w:rFonts w:ascii="Arial" w:eastAsia="Arial" w:hAnsi="Arial" w:cs="Arial"/>
          <w:lang w:eastAsia="et-EE"/>
        </w:rPr>
        <w:t>tulemusena.</w:t>
      </w:r>
    </w:p>
    <w:p w14:paraId="67BF91E7" w14:textId="2ADB4BD3" w:rsidR="00121B14" w:rsidRPr="00A10071" w:rsidRDefault="000A71F1" w:rsidP="00A10071">
      <w:pPr>
        <w:spacing w:after="0" w:line="240" w:lineRule="auto"/>
        <w:ind w:left="567" w:hanging="567"/>
        <w:jc w:val="both"/>
        <w:outlineLvl w:val="2"/>
        <w:rPr>
          <w:rFonts w:ascii="Arial" w:eastAsia="Arial" w:hAnsi="Arial" w:cs="Arial"/>
          <w:lang w:eastAsia="et-EE"/>
        </w:rPr>
      </w:pPr>
      <w:r w:rsidRPr="00A10071">
        <w:rPr>
          <w:rFonts w:ascii="Arial" w:eastAsia="Arial" w:hAnsi="Arial" w:cs="Arial"/>
          <w:lang w:eastAsia="et-EE"/>
        </w:rPr>
        <w:t xml:space="preserve">1.2 </w:t>
      </w:r>
      <w:r w:rsidR="00A10071">
        <w:rPr>
          <w:rFonts w:ascii="Arial" w:eastAsia="Arial" w:hAnsi="Arial" w:cs="Arial"/>
          <w:lang w:eastAsia="et-EE"/>
        </w:rPr>
        <w:tab/>
      </w:r>
      <w:r w:rsidRPr="00A10071">
        <w:rPr>
          <w:rFonts w:ascii="Arial" w:eastAsia="Arial" w:hAnsi="Arial" w:cs="Arial"/>
          <w:lang w:eastAsia="et-EE"/>
        </w:rPr>
        <w:t>Lepingu lahutamatuteks osadeks on riigihanke alusdokumendid (edaspidi hanke alusdokumendid), täitja pakkumus, pooltevahelised kirjalikud teated ning lepingu muudatused ja lisad. Vastuolude korral hanke alusdokumentide ja täitja pakkumuse vahel lähtutakse hanke alusdokumendist.</w:t>
      </w:r>
    </w:p>
    <w:p w14:paraId="3B4D413B" w14:textId="39F8B2B2" w:rsidR="00121B14" w:rsidRPr="00A10071" w:rsidRDefault="000A71F1" w:rsidP="00A10071">
      <w:pPr>
        <w:spacing w:after="0" w:line="240" w:lineRule="auto"/>
        <w:ind w:left="567" w:hanging="567"/>
        <w:jc w:val="both"/>
        <w:outlineLvl w:val="2"/>
        <w:rPr>
          <w:rFonts w:ascii="Arial" w:eastAsia="Arial" w:hAnsi="Arial" w:cs="Arial"/>
          <w:lang w:eastAsia="et-EE"/>
        </w:rPr>
      </w:pPr>
      <w:r w:rsidRPr="00A10071">
        <w:rPr>
          <w:rFonts w:ascii="Arial" w:eastAsia="Arial" w:hAnsi="Arial" w:cs="Arial"/>
          <w:lang w:eastAsia="et-EE"/>
        </w:rPr>
        <w:t xml:space="preserve">1.3 </w:t>
      </w:r>
      <w:r w:rsidR="00A10071">
        <w:rPr>
          <w:rFonts w:ascii="Arial" w:eastAsia="Arial" w:hAnsi="Arial" w:cs="Arial"/>
          <w:lang w:eastAsia="et-EE"/>
        </w:rPr>
        <w:tab/>
      </w:r>
      <w:r w:rsidRPr="00A10071">
        <w:rPr>
          <w:rFonts w:ascii="Arial" w:eastAsia="Arial" w:hAnsi="Arial" w:cs="Arial"/>
          <w:lang w:eastAsia="et-EE"/>
        </w:rPr>
        <w:t>Tellija sõlmib lepingu täitjatega, tuginedes täitjate pakkumustele ning eeldades heas usus täitjate professionaalsust ja võimekust lepingut nõuetekohaselt täita. Alltöövõtjate kasutamise korral jäävad lepingu nõuetekohase täitmise eest tellija ees vastutavaks täitjad.</w:t>
      </w:r>
    </w:p>
    <w:p w14:paraId="1DCC4702" w14:textId="14EC36BA" w:rsidR="00121B14" w:rsidRPr="00A10071" w:rsidRDefault="000A71F1" w:rsidP="00A10071">
      <w:pPr>
        <w:spacing w:after="0" w:line="240" w:lineRule="auto"/>
        <w:ind w:left="567" w:hanging="567"/>
        <w:jc w:val="both"/>
        <w:outlineLvl w:val="2"/>
        <w:rPr>
          <w:rFonts w:ascii="Arial" w:eastAsia="Arial" w:hAnsi="Arial" w:cs="Arial"/>
          <w:lang w:eastAsia="et-EE"/>
        </w:rPr>
      </w:pPr>
      <w:r w:rsidRPr="00A10071">
        <w:rPr>
          <w:rFonts w:ascii="Arial" w:eastAsia="Arial" w:hAnsi="Arial" w:cs="Arial"/>
          <w:lang w:eastAsia="et-EE"/>
        </w:rPr>
        <w:t xml:space="preserve">1.4 </w:t>
      </w:r>
      <w:r w:rsidR="00A10071">
        <w:rPr>
          <w:rFonts w:ascii="Arial" w:eastAsia="Arial" w:hAnsi="Arial" w:cs="Arial"/>
          <w:lang w:eastAsia="et-EE"/>
        </w:rPr>
        <w:tab/>
      </w:r>
      <w:r w:rsidRPr="00A10071">
        <w:rPr>
          <w:rFonts w:ascii="Arial" w:eastAsia="Arial" w:hAnsi="Arial" w:cs="Arial"/>
          <w:lang w:eastAsia="et-EE"/>
        </w:rPr>
        <w:t>Pool ei vastuta lepinguliste kohustuste rikkumiste eest, mis tulenes teise poole kohustuste rikkumisest.</w:t>
      </w:r>
    </w:p>
    <w:p w14:paraId="40CCD1A5" w14:textId="44FC2BCD" w:rsidR="00121B14" w:rsidRPr="00A10071" w:rsidRDefault="000A71F1" w:rsidP="00A10071">
      <w:pPr>
        <w:spacing w:after="0" w:line="240" w:lineRule="auto"/>
        <w:ind w:left="567" w:hanging="567"/>
        <w:jc w:val="both"/>
        <w:outlineLvl w:val="2"/>
        <w:rPr>
          <w:rFonts w:ascii="Arial" w:eastAsia="Arial" w:hAnsi="Arial" w:cs="Arial"/>
          <w:lang w:eastAsia="et-EE"/>
        </w:rPr>
      </w:pPr>
      <w:r w:rsidRPr="00A10071">
        <w:rPr>
          <w:rFonts w:ascii="Arial" w:eastAsia="Arial" w:hAnsi="Arial" w:cs="Arial"/>
          <w:lang w:eastAsia="et-EE"/>
        </w:rPr>
        <w:t xml:space="preserve">1.5 </w:t>
      </w:r>
      <w:r w:rsidR="00A10071">
        <w:rPr>
          <w:rFonts w:ascii="Arial" w:eastAsia="Arial" w:hAnsi="Arial" w:cs="Arial"/>
          <w:lang w:eastAsia="et-EE"/>
        </w:rPr>
        <w:tab/>
      </w:r>
      <w:r w:rsidRPr="00A10071">
        <w:rPr>
          <w:rFonts w:ascii="Arial" w:eastAsia="Arial" w:hAnsi="Arial" w:cs="Arial"/>
          <w:lang w:eastAsia="et-EE"/>
        </w:rPr>
        <w:t>Lepingu eseme täpsem kirjeldus on toodud hanke alusdokumentides, eeskätt tehnilises kirjelduses ja täitja pakkumuses.</w:t>
      </w:r>
    </w:p>
    <w:p w14:paraId="0C939072" w14:textId="19293416" w:rsidR="00121B14" w:rsidRPr="00A10071" w:rsidRDefault="000A71F1" w:rsidP="00A10071">
      <w:pPr>
        <w:spacing w:after="0" w:line="240" w:lineRule="auto"/>
        <w:ind w:left="567" w:hanging="567"/>
        <w:jc w:val="both"/>
        <w:outlineLvl w:val="2"/>
        <w:rPr>
          <w:rFonts w:ascii="Arial" w:hAnsi="Arial" w:cs="Arial"/>
        </w:rPr>
      </w:pPr>
      <w:r w:rsidRPr="00A10071">
        <w:rPr>
          <w:rFonts w:ascii="Arial" w:eastAsia="Arial" w:hAnsi="Arial" w:cs="Arial"/>
          <w:lang w:eastAsia="et-EE"/>
        </w:rPr>
        <w:t xml:space="preserve">1.6 </w:t>
      </w:r>
      <w:r w:rsidR="00A10071">
        <w:rPr>
          <w:rFonts w:ascii="Arial" w:eastAsia="Arial" w:hAnsi="Arial" w:cs="Arial"/>
          <w:lang w:eastAsia="et-EE"/>
        </w:rPr>
        <w:tab/>
      </w:r>
      <w:r w:rsidRPr="00A10071">
        <w:rPr>
          <w:rFonts w:ascii="Arial" w:eastAsia="Arial" w:hAnsi="Arial" w:cs="Arial"/>
          <w:lang w:eastAsia="et-EE"/>
        </w:rPr>
        <w:t xml:space="preserve">Lepingu eesmärk on määrata kindlaks, kuidas toimub lepingu kehtivuse ajal lepingu esemeks oleva teenuse tellimiseks hankelepingute sõlmimine tellija ning täitjate vahel. </w:t>
      </w:r>
    </w:p>
    <w:p w14:paraId="14190F4D" w14:textId="5CBFF6F3" w:rsidR="00121B14" w:rsidRPr="00A10071" w:rsidRDefault="000A71F1" w:rsidP="00A10071">
      <w:pPr>
        <w:spacing w:after="0" w:line="240" w:lineRule="auto"/>
        <w:ind w:left="567" w:hanging="567"/>
        <w:jc w:val="both"/>
        <w:outlineLvl w:val="2"/>
        <w:rPr>
          <w:rFonts w:ascii="Arial" w:eastAsia="Arial" w:hAnsi="Arial" w:cs="Arial"/>
          <w:lang w:eastAsia="et-EE"/>
        </w:rPr>
      </w:pPr>
      <w:r w:rsidRPr="00A10071">
        <w:rPr>
          <w:rFonts w:ascii="Arial" w:eastAsia="Arial" w:hAnsi="Arial" w:cs="Arial"/>
          <w:lang w:eastAsia="et-EE"/>
        </w:rPr>
        <w:t xml:space="preserve">1.7 </w:t>
      </w:r>
      <w:r w:rsidR="00A10071">
        <w:rPr>
          <w:rFonts w:ascii="Arial" w:eastAsia="Arial" w:hAnsi="Arial" w:cs="Arial"/>
          <w:lang w:eastAsia="et-EE"/>
        </w:rPr>
        <w:tab/>
      </w:r>
      <w:r w:rsidRPr="00A10071">
        <w:rPr>
          <w:rFonts w:ascii="Arial" w:eastAsia="Arial" w:hAnsi="Arial" w:cs="Arial"/>
          <w:lang w:eastAsia="et-EE"/>
        </w:rPr>
        <w:t>Lepingul on selle sõlmimise hetkel järgmised lisad:</w:t>
      </w:r>
    </w:p>
    <w:p w14:paraId="206CC50E" w14:textId="4B490B98" w:rsidR="00121B14" w:rsidRPr="00A10071" w:rsidRDefault="000A71F1" w:rsidP="00A10071">
      <w:pPr>
        <w:spacing w:after="0" w:line="240" w:lineRule="auto"/>
        <w:ind w:left="567"/>
        <w:jc w:val="both"/>
        <w:outlineLvl w:val="2"/>
        <w:rPr>
          <w:rFonts w:ascii="Arial" w:eastAsia="Arial" w:hAnsi="Arial" w:cs="Arial"/>
          <w:lang w:eastAsia="et-EE"/>
        </w:rPr>
      </w:pPr>
      <w:r w:rsidRPr="00A10071">
        <w:rPr>
          <w:rFonts w:ascii="Arial" w:eastAsia="Arial" w:hAnsi="Arial" w:cs="Arial"/>
          <w:lang w:eastAsia="et-EE"/>
        </w:rPr>
        <w:t xml:space="preserve">Lisa 1 </w:t>
      </w:r>
      <w:r w:rsidR="00B77B6A" w:rsidRPr="00A10071">
        <w:rPr>
          <w:rFonts w:ascii="Arial" w:eastAsia="Arial" w:hAnsi="Arial" w:cs="Arial"/>
          <w:lang w:eastAsia="et-EE"/>
        </w:rPr>
        <w:t>–</w:t>
      </w:r>
      <w:r w:rsidRPr="00A10071">
        <w:rPr>
          <w:rFonts w:ascii="Arial" w:eastAsia="Arial" w:hAnsi="Arial" w:cs="Arial"/>
          <w:lang w:eastAsia="et-EE"/>
        </w:rPr>
        <w:t xml:space="preserve">  </w:t>
      </w:r>
      <w:r w:rsidR="00A10071">
        <w:rPr>
          <w:rFonts w:ascii="Arial" w:eastAsia="Arial" w:hAnsi="Arial" w:cs="Arial"/>
          <w:lang w:eastAsia="et-EE"/>
        </w:rPr>
        <w:t>t</w:t>
      </w:r>
      <w:r w:rsidRPr="00A10071">
        <w:rPr>
          <w:rFonts w:ascii="Arial" w:eastAsia="Arial" w:hAnsi="Arial" w:cs="Arial"/>
          <w:lang w:eastAsia="et-EE"/>
        </w:rPr>
        <w:t>ehniline kirjeldus;</w:t>
      </w:r>
    </w:p>
    <w:p w14:paraId="07D079E3" w14:textId="5CCB7E41" w:rsidR="00121B14" w:rsidRPr="00A10071" w:rsidRDefault="000A71F1" w:rsidP="00A10071">
      <w:pPr>
        <w:spacing w:after="0" w:line="240" w:lineRule="auto"/>
        <w:ind w:left="567"/>
        <w:jc w:val="both"/>
        <w:outlineLvl w:val="2"/>
        <w:rPr>
          <w:rFonts w:ascii="Arial" w:eastAsia="Arial" w:hAnsi="Arial" w:cs="Arial"/>
          <w:lang w:eastAsia="et-EE"/>
        </w:rPr>
      </w:pPr>
      <w:r w:rsidRPr="00A10071">
        <w:rPr>
          <w:rFonts w:ascii="Arial" w:eastAsia="Arial" w:hAnsi="Arial" w:cs="Arial"/>
          <w:lang w:eastAsia="et-EE"/>
        </w:rPr>
        <w:t xml:space="preserve">Lisa 2 – </w:t>
      </w:r>
      <w:r w:rsidR="00A10071">
        <w:rPr>
          <w:rFonts w:ascii="Arial" w:eastAsia="Arial" w:hAnsi="Arial" w:cs="Arial"/>
          <w:lang w:eastAsia="et-EE"/>
        </w:rPr>
        <w:t>t</w:t>
      </w:r>
      <w:r w:rsidRPr="00A10071">
        <w:rPr>
          <w:rFonts w:ascii="Arial" w:eastAsia="Arial" w:hAnsi="Arial" w:cs="Arial"/>
          <w:lang w:eastAsia="et-EE"/>
        </w:rPr>
        <w:t>äitja pakkumus;</w:t>
      </w:r>
    </w:p>
    <w:p w14:paraId="63E0BE19" w14:textId="6A4351E0" w:rsidR="00121B14" w:rsidRPr="00A10071" w:rsidRDefault="000A71F1" w:rsidP="00A10071">
      <w:pPr>
        <w:spacing w:after="0" w:line="240" w:lineRule="auto"/>
        <w:ind w:left="567"/>
        <w:jc w:val="both"/>
        <w:outlineLvl w:val="2"/>
        <w:rPr>
          <w:rFonts w:ascii="Arial" w:eastAsia="Arial" w:hAnsi="Arial" w:cs="Arial"/>
          <w:lang w:eastAsia="et-EE"/>
        </w:rPr>
      </w:pPr>
      <w:r w:rsidRPr="00A10071">
        <w:rPr>
          <w:rFonts w:ascii="Arial" w:eastAsia="Arial" w:hAnsi="Arial" w:cs="Arial"/>
          <w:lang w:eastAsia="et-EE"/>
        </w:rPr>
        <w:t xml:space="preserve">Lisa 3 – </w:t>
      </w:r>
      <w:r w:rsidR="00A10071">
        <w:rPr>
          <w:rFonts w:ascii="Arial" w:eastAsia="Arial" w:hAnsi="Arial" w:cs="Arial"/>
          <w:lang w:eastAsia="et-EE"/>
        </w:rPr>
        <w:t>o</w:t>
      </w:r>
      <w:r w:rsidRPr="00A10071">
        <w:rPr>
          <w:rFonts w:ascii="Arial" w:eastAsia="Arial" w:hAnsi="Arial" w:cs="Arial"/>
          <w:lang w:eastAsia="et-EE"/>
        </w:rPr>
        <w:t>salemise kinnitus;</w:t>
      </w:r>
    </w:p>
    <w:p w14:paraId="3FE9AD9B" w14:textId="59495941" w:rsidR="00121B14" w:rsidRPr="00A10071" w:rsidRDefault="000A71F1" w:rsidP="00A10071">
      <w:pPr>
        <w:spacing w:after="0" w:line="240" w:lineRule="auto"/>
        <w:ind w:left="567"/>
        <w:jc w:val="both"/>
        <w:outlineLvl w:val="2"/>
        <w:rPr>
          <w:rFonts w:ascii="Arial" w:eastAsia="Arial" w:hAnsi="Arial" w:cs="Arial"/>
          <w:lang w:eastAsia="et-EE"/>
        </w:rPr>
      </w:pPr>
      <w:r w:rsidRPr="00A10071">
        <w:rPr>
          <w:rFonts w:ascii="Arial" w:eastAsia="Arial" w:hAnsi="Arial" w:cs="Arial"/>
          <w:lang w:eastAsia="et-EE"/>
        </w:rPr>
        <w:t xml:space="preserve">Lisa 4 </w:t>
      </w:r>
      <w:r w:rsidR="00B77B6A" w:rsidRPr="00A10071">
        <w:rPr>
          <w:rFonts w:ascii="Arial" w:eastAsia="Arial" w:hAnsi="Arial" w:cs="Arial"/>
          <w:lang w:eastAsia="et-EE"/>
        </w:rPr>
        <w:t>–</w:t>
      </w:r>
      <w:r w:rsidRPr="00A10071">
        <w:rPr>
          <w:rFonts w:ascii="Arial" w:eastAsia="Arial" w:hAnsi="Arial" w:cs="Arial"/>
          <w:lang w:eastAsia="et-EE"/>
        </w:rPr>
        <w:t xml:space="preserve"> </w:t>
      </w:r>
      <w:r w:rsidR="00A10071">
        <w:rPr>
          <w:rFonts w:ascii="Arial" w:eastAsia="Arial" w:hAnsi="Arial" w:cs="Arial"/>
          <w:lang w:eastAsia="et-EE"/>
        </w:rPr>
        <w:t>a</w:t>
      </w:r>
      <w:r w:rsidRPr="00A10071">
        <w:rPr>
          <w:rFonts w:ascii="Arial" w:eastAsia="Arial" w:hAnsi="Arial" w:cs="Arial"/>
          <w:lang w:eastAsia="et-EE"/>
        </w:rPr>
        <w:t>ndmetöötluse leping;</w:t>
      </w:r>
    </w:p>
    <w:p w14:paraId="02B5FC10" w14:textId="2E356E69" w:rsidR="00121B14" w:rsidRPr="00A10071" w:rsidRDefault="000A71F1" w:rsidP="00A10071">
      <w:pPr>
        <w:spacing w:after="0" w:line="240" w:lineRule="auto"/>
        <w:ind w:left="567"/>
        <w:jc w:val="both"/>
        <w:outlineLvl w:val="2"/>
        <w:rPr>
          <w:rFonts w:ascii="Arial" w:eastAsia="Arial" w:hAnsi="Arial" w:cs="Arial"/>
          <w:lang w:eastAsia="et-EE"/>
        </w:rPr>
      </w:pPr>
      <w:r w:rsidRPr="00A10071">
        <w:rPr>
          <w:rFonts w:ascii="Arial" w:eastAsia="Arial" w:hAnsi="Arial" w:cs="Arial"/>
          <w:lang w:eastAsia="et-EE"/>
        </w:rPr>
        <w:t xml:space="preserve">Lisa 5 – </w:t>
      </w:r>
      <w:r w:rsidR="00A10071">
        <w:rPr>
          <w:rFonts w:ascii="Arial" w:eastAsia="Arial" w:hAnsi="Arial" w:cs="Arial"/>
          <w:lang w:eastAsia="et-EE"/>
        </w:rPr>
        <w:t>a</w:t>
      </w:r>
      <w:r w:rsidRPr="00A10071">
        <w:rPr>
          <w:rFonts w:ascii="Arial" w:eastAsia="Arial" w:hAnsi="Arial" w:cs="Arial"/>
          <w:lang w:eastAsia="et-EE"/>
        </w:rPr>
        <w:t>ruande vorm.</w:t>
      </w:r>
    </w:p>
    <w:p w14:paraId="1A93A2BE" w14:textId="52D97BCC" w:rsidR="00121B14" w:rsidRPr="00A10071" w:rsidRDefault="000A71F1" w:rsidP="00A10071">
      <w:pPr>
        <w:autoSpaceDE w:val="0"/>
        <w:spacing w:after="0" w:line="240" w:lineRule="auto"/>
        <w:ind w:left="567" w:hanging="567"/>
        <w:jc w:val="both"/>
        <w:rPr>
          <w:rFonts w:ascii="Arial" w:eastAsia="Arial" w:hAnsi="Arial" w:cs="Arial"/>
          <w:lang w:eastAsia="et-EE"/>
        </w:rPr>
      </w:pPr>
      <w:r w:rsidRPr="00A10071">
        <w:rPr>
          <w:rFonts w:ascii="Arial" w:eastAsia="Arial" w:hAnsi="Arial" w:cs="Arial"/>
          <w:lang w:eastAsia="et-EE"/>
        </w:rPr>
        <w:t xml:space="preserve">1.8 </w:t>
      </w:r>
      <w:r w:rsidR="00A10071">
        <w:rPr>
          <w:rFonts w:ascii="Arial" w:eastAsia="Arial" w:hAnsi="Arial" w:cs="Arial"/>
          <w:lang w:eastAsia="et-EE"/>
        </w:rPr>
        <w:tab/>
      </w:r>
      <w:r w:rsidRPr="00A10071">
        <w:rPr>
          <w:rFonts w:ascii="Arial" w:eastAsia="Arial" w:hAnsi="Arial" w:cs="Arial"/>
          <w:lang w:eastAsia="et-EE"/>
        </w:rPr>
        <w:t xml:space="preserve">Lepingu allkirjastamisega kinnitab täitja, et ta on võimeline täitma raamlepingu alusel sõlmitavaid hankelepinguid tähtaegselt, arvestades hanketeates määratud teenuse eeldatavat mahtu. </w:t>
      </w:r>
    </w:p>
    <w:p w14:paraId="2CD71DF5" w14:textId="77777777" w:rsidR="00121B14" w:rsidRPr="00A10071" w:rsidRDefault="00121B14" w:rsidP="00A10071">
      <w:pPr>
        <w:autoSpaceDE w:val="0"/>
        <w:spacing w:after="0" w:line="240" w:lineRule="auto"/>
        <w:jc w:val="both"/>
        <w:rPr>
          <w:rFonts w:ascii="Arial" w:eastAsia="Arial" w:hAnsi="Arial" w:cs="Arial"/>
          <w:b/>
          <w:bCs/>
          <w:lang w:eastAsia="et-EE"/>
        </w:rPr>
      </w:pPr>
    </w:p>
    <w:p w14:paraId="53A4FCB2" w14:textId="7C6F3026" w:rsidR="00121B14" w:rsidRPr="00A10071" w:rsidRDefault="000A71F1" w:rsidP="00A10071">
      <w:pPr>
        <w:spacing w:after="0" w:line="240" w:lineRule="auto"/>
        <w:ind w:left="567" w:hanging="567"/>
        <w:rPr>
          <w:rFonts w:ascii="Arial" w:hAnsi="Arial" w:cs="Arial"/>
        </w:rPr>
      </w:pPr>
      <w:r w:rsidRPr="00A10071">
        <w:rPr>
          <w:rFonts w:ascii="Arial" w:eastAsia="Arial" w:hAnsi="Arial" w:cs="Arial"/>
          <w:b/>
          <w:bCs/>
        </w:rPr>
        <w:t xml:space="preserve">2. </w:t>
      </w:r>
      <w:r w:rsidR="00A10071">
        <w:rPr>
          <w:rFonts w:ascii="Arial" w:eastAsia="Arial" w:hAnsi="Arial" w:cs="Arial"/>
          <w:b/>
          <w:bCs/>
        </w:rPr>
        <w:tab/>
      </w:r>
      <w:r w:rsidRPr="00A10071">
        <w:rPr>
          <w:rFonts w:ascii="Arial" w:eastAsia="Arial" w:hAnsi="Arial" w:cs="Arial"/>
          <w:b/>
          <w:bCs/>
        </w:rPr>
        <w:t>Tellimuse esitamine</w:t>
      </w:r>
    </w:p>
    <w:p w14:paraId="7B7F1772" w14:textId="2E6778E1" w:rsidR="00121B14" w:rsidRPr="00A10071" w:rsidRDefault="000A71F1" w:rsidP="00A10071">
      <w:pPr>
        <w:pStyle w:val="Loendilik"/>
        <w:spacing w:after="0" w:line="240" w:lineRule="auto"/>
        <w:ind w:left="567" w:hanging="567"/>
        <w:jc w:val="both"/>
        <w:rPr>
          <w:rFonts w:ascii="Arial" w:eastAsia="Arial" w:hAnsi="Arial" w:cs="Arial"/>
        </w:rPr>
      </w:pPr>
      <w:r w:rsidRPr="00A10071">
        <w:rPr>
          <w:rFonts w:ascii="Arial" w:eastAsia="Arial" w:hAnsi="Arial" w:cs="Arial"/>
        </w:rPr>
        <w:t xml:space="preserve">2.1 </w:t>
      </w:r>
      <w:r w:rsidR="00A10071">
        <w:rPr>
          <w:rFonts w:ascii="Arial" w:eastAsia="Arial" w:hAnsi="Arial" w:cs="Arial"/>
        </w:rPr>
        <w:tab/>
      </w:r>
      <w:r w:rsidRPr="00A10071">
        <w:rPr>
          <w:rFonts w:ascii="Arial" w:eastAsia="Arial" w:hAnsi="Arial" w:cs="Arial"/>
        </w:rPr>
        <w:t>Lepingu täitmine toimub vastavalt tellija vajadusele lepingu lisas fikseeritud hindade ja riigihanke tulemusel moodustatud paremusjärjestuse alusel.</w:t>
      </w:r>
    </w:p>
    <w:p w14:paraId="55B36800" w14:textId="52951D4A" w:rsidR="00121B14" w:rsidRPr="00A10071" w:rsidRDefault="000A71F1" w:rsidP="00A10071">
      <w:pPr>
        <w:pStyle w:val="Loendilik"/>
        <w:spacing w:after="0" w:line="240" w:lineRule="auto"/>
        <w:ind w:left="567" w:hanging="567"/>
        <w:jc w:val="both"/>
        <w:rPr>
          <w:rFonts w:ascii="Arial" w:eastAsia="Arial" w:hAnsi="Arial" w:cs="Arial"/>
        </w:rPr>
      </w:pPr>
      <w:r w:rsidRPr="00A10071">
        <w:rPr>
          <w:rFonts w:ascii="Arial" w:eastAsia="Arial" w:hAnsi="Arial" w:cs="Arial"/>
        </w:rPr>
        <w:t xml:space="preserve">2.2 </w:t>
      </w:r>
      <w:r w:rsidR="00A10071">
        <w:rPr>
          <w:rFonts w:ascii="Arial" w:eastAsia="Arial" w:hAnsi="Arial" w:cs="Arial"/>
        </w:rPr>
        <w:tab/>
      </w:r>
      <w:r w:rsidRPr="00A10071">
        <w:rPr>
          <w:rFonts w:ascii="Arial" w:eastAsia="Arial" w:hAnsi="Arial" w:cs="Arial"/>
        </w:rPr>
        <w:t>Tellimus esitatakse täitja volitatud esindaja e-posti aadressile. Tellija esitab esmalt tellimuse täitjale 1. Kui täitja 1 ei saa teenust osutada, pöördub tellija täitja 2, seejärel täitja 3 jne poole.</w:t>
      </w:r>
    </w:p>
    <w:p w14:paraId="5EA99DF1" w14:textId="16638905" w:rsidR="00121B14" w:rsidRPr="00A10071" w:rsidRDefault="000A71F1" w:rsidP="00A10071">
      <w:pPr>
        <w:pStyle w:val="Loendilik"/>
        <w:spacing w:after="0" w:line="240" w:lineRule="auto"/>
        <w:ind w:left="567" w:hanging="567"/>
        <w:jc w:val="both"/>
        <w:rPr>
          <w:rFonts w:ascii="Arial" w:eastAsia="Arial" w:hAnsi="Arial" w:cs="Arial"/>
        </w:rPr>
      </w:pPr>
      <w:r w:rsidRPr="00A10071">
        <w:rPr>
          <w:rFonts w:ascii="Arial" w:eastAsia="Arial" w:hAnsi="Arial" w:cs="Arial"/>
        </w:rPr>
        <w:t xml:space="preserve">2.3 </w:t>
      </w:r>
      <w:r w:rsidR="00A10071">
        <w:rPr>
          <w:rFonts w:ascii="Arial" w:eastAsia="Arial" w:hAnsi="Arial" w:cs="Arial"/>
        </w:rPr>
        <w:tab/>
      </w:r>
      <w:r w:rsidRPr="00A10071">
        <w:rPr>
          <w:rFonts w:ascii="Arial" w:eastAsia="Arial" w:hAnsi="Arial" w:cs="Arial"/>
        </w:rPr>
        <w:t xml:space="preserve">Hankelepingute sõlmimine raamlepingu alusel toimub lähtudes täitjate poolt esitatud pakkumuste hindamisele: </w:t>
      </w:r>
    </w:p>
    <w:p w14:paraId="2C1D0D81" w14:textId="038C3899" w:rsidR="00121B14" w:rsidRPr="00A10071" w:rsidRDefault="000A71F1" w:rsidP="00A10071">
      <w:pPr>
        <w:pStyle w:val="Loendilik"/>
        <w:spacing w:after="0" w:line="240" w:lineRule="auto"/>
        <w:ind w:left="1276" w:hanging="709"/>
        <w:jc w:val="both"/>
        <w:rPr>
          <w:rFonts w:ascii="Arial" w:eastAsia="Arial" w:hAnsi="Arial" w:cs="Arial"/>
        </w:rPr>
      </w:pPr>
      <w:r w:rsidRPr="00A10071">
        <w:rPr>
          <w:rFonts w:ascii="Arial" w:eastAsia="Arial" w:hAnsi="Arial" w:cs="Arial"/>
        </w:rPr>
        <w:t xml:space="preserve">2.3.1 </w:t>
      </w:r>
      <w:r w:rsidR="00A10071">
        <w:rPr>
          <w:rFonts w:ascii="Arial" w:eastAsia="Arial" w:hAnsi="Arial" w:cs="Arial"/>
        </w:rPr>
        <w:tab/>
      </w:r>
      <w:r w:rsidRPr="00A10071">
        <w:rPr>
          <w:rFonts w:ascii="Arial" w:eastAsia="Arial" w:hAnsi="Arial" w:cs="Arial"/>
        </w:rPr>
        <w:t>Tellija esitab tellimuse e-posti teel täitja kontaktisikule, esitades talle tellitava töö kirjelduse, töö tähtaja või muud tingimused.</w:t>
      </w:r>
    </w:p>
    <w:p w14:paraId="719BD75E" w14:textId="3563E667" w:rsidR="00121B14" w:rsidRPr="00A10071" w:rsidRDefault="000A71F1" w:rsidP="00A10071">
      <w:pPr>
        <w:pStyle w:val="Loendilik"/>
        <w:spacing w:after="0" w:line="240" w:lineRule="auto"/>
        <w:ind w:left="1276" w:hanging="709"/>
        <w:jc w:val="both"/>
        <w:rPr>
          <w:rFonts w:ascii="Arial" w:eastAsia="Arial" w:hAnsi="Arial" w:cs="Arial"/>
        </w:rPr>
      </w:pPr>
      <w:r w:rsidRPr="00A10071">
        <w:rPr>
          <w:rFonts w:ascii="Arial" w:eastAsia="Arial" w:hAnsi="Arial" w:cs="Arial"/>
        </w:rPr>
        <w:t xml:space="preserve">2.3.2 </w:t>
      </w:r>
      <w:r w:rsidR="00A10071">
        <w:rPr>
          <w:rFonts w:ascii="Arial" w:eastAsia="Arial" w:hAnsi="Arial" w:cs="Arial"/>
        </w:rPr>
        <w:tab/>
      </w:r>
      <w:r w:rsidRPr="00A10071">
        <w:rPr>
          <w:rFonts w:ascii="Arial" w:eastAsia="Arial" w:hAnsi="Arial" w:cs="Arial"/>
        </w:rPr>
        <w:t xml:space="preserve">Täitja peab tellimuse kinnitama või teavitama loobumisest 3 tööpäeva jooksul tellimuse esitamisest arvates. </w:t>
      </w:r>
    </w:p>
    <w:p w14:paraId="02A21242" w14:textId="548AC653" w:rsidR="00121B14" w:rsidRPr="00A10071" w:rsidRDefault="000A71F1" w:rsidP="00A10071">
      <w:pPr>
        <w:pStyle w:val="Loendilik"/>
        <w:spacing w:after="0" w:line="240" w:lineRule="auto"/>
        <w:ind w:left="1276" w:hanging="709"/>
        <w:jc w:val="both"/>
        <w:rPr>
          <w:rFonts w:ascii="Arial" w:eastAsia="Arial" w:hAnsi="Arial" w:cs="Arial"/>
        </w:rPr>
      </w:pPr>
      <w:r w:rsidRPr="00A10071">
        <w:rPr>
          <w:rFonts w:ascii="Arial" w:eastAsia="Arial" w:hAnsi="Arial" w:cs="Arial"/>
        </w:rPr>
        <w:t xml:space="preserve">2.3.3 </w:t>
      </w:r>
      <w:r w:rsidR="00A10071">
        <w:rPr>
          <w:rFonts w:ascii="Arial" w:eastAsia="Arial" w:hAnsi="Arial" w:cs="Arial"/>
        </w:rPr>
        <w:tab/>
      </w:r>
      <w:r w:rsidRPr="00A10071">
        <w:rPr>
          <w:rFonts w:ascii="Arial" w:eastAsia="Arial" w:hAnsi="Arial" w:cs="Arial"/>
        </w:rPr>
        <w:t>Kui täitja tellimust ei kinnita lepingu punktis 2.3.2 nimetatud tähtaja jooksul või teatab, et loobub tellimuse täitmisest, esitab tellija tellimuse järgmisele pakkumuse teinud täitjale.</w:t>
      </w:r>
    </w:p>
    <w:p w14:paraId="1EA3310A" w14:textId="6AE72DE0" w:rsidR="00121B14" w:rsidRPr="00A10071" w:rsidRDefault="000A71F1" w:rsidP="00A10071">
      <w:pPr>
        <w:pStyle w:val="Loendilik"/>
        <w:spacing w:after="0" w:line="240" w:lineRule="auto"/>
        <w:ind w:left="567" w:hanging="567"/>
        <w:jc w:val="both"/>
        <w:rPr>
          <w:rFonts w:ascii="Arial" w:eastAsia="Arial" w:hAnsi="Arial" w:cs="Arial"/>
        </w:rPr>
      </w:pPr>
      <w:r w:rsidRPr="00A10071">
        <w:rPr>
          <w:rFonts w:ascii="Arial" w:eastAsia="Arial" w:hAnsi="Arial" w:cs="Arial"/>
        </w:rPr>
        <w:lastRenderedPageBreak/>
        <w:t xml:space="preserve">2.4 </w:t>
      </w:r>
      <w:r w:rsidR="00A10071">
        <w:rPr>
          <w:rFonts w:ascii="Arial" w:eastAsia="Arial" w:hAnsi="Arial" w:cs="Arial"/>
        </w:rPr>
        <w:tab/>
      </w:r>
      <w:r w:rsidRPr="00A10071">
        <w:rPr>
          <w:rFonts w:ascii="Arial" w:eastAsia="Arial" w:hAnsi="Arial" w:cs="Arial"/>
        </w:rPr>
        <w:t>Tellijal on õigus kõrvale kalduda lepingu punktis 2.3 sätestatud tellimuse esitamise korrast ja pöörduda teise pakkumuse teinud täitja poole, kui:</w:t>
      </w:r>
    </w:p>
    <w:p w14:paraId="759D15E9" w14:textId="77777777" w:rsidR="00121B14" w:rsidRPr="00A10071" w:rsidRDefault="000A71F1" w:rsidP="00A10071">
      <w:pPr>
        <w:pStyle w:val="Loendilik"/>
        <w:spacing w:after="0" w:line="240" w:lineRule="auto"/>
        <w:ind w:left="1276" w:hanging="709"/>
        <w:jc w:val="both"/>
        <w:rPr>
          <w:rFonts w:ascii="Arial" w:eastAsia="Arial" w:hAnsi="Arial" w:cs="Arial"/>
        </w:rPr>
      </w:pPr>
      <w:r w:rsidRPr="00A10071">
        <w:rPr>
          <w:rFonts w:ascii="Arial" w:eastAsia="Arial" w:hAnsi="Arial" w:cs="Arial"/>
        </w:rPr>
        <w:t>2.4.1 täitja ei ole varasemate tellimuste alusel teostanud töid tähtaegselt ja/või kvaliteetselt ning puudusi tööde tähtaegsel teostamisel ja/või tööde kvaliteedis on esinenud kaks või enam korda kalendriaasta jooksul ja puudused on fikseeritud vähemalt kirjalikku taasesitamist võimaldavas vormis;</w:t>
      </w:r>
    </w:p>
    <w:p w14:paraId="265E9537" w14:textId="41D7CE68" w:rsidR="00121B14" w:rsidRPr="00A10071" w:rsidRDefault="000A71F1" w:rsidP="00A10071">
      <w:pPr>
        <w:pStyle w:val="Loendilik"/>
        <w:spacing w:after="0" w:line="240" w:lineRule="auto"/>
        <w:ind w:left="1276" w:hanging="709"/>
        <w:jc w:val="both"/>
        <w:rPr>
          <w:rFonts w:ascii="Arial" w:eastAsia="Arial" w:hAnsi="Arial" w:cs="Arial"/>
        </w:rPr>
      </w:pPr>
      <w:r w:rsidRPr="00A10071">
        <w:rPr>
          <w:rFonts w:ascii="Arial" w:eastAsia="Arial" w:hAnsi="Arial" w:cs="Arial"/>
        </w:rPr>
        <w:t xml:space="preserve">2.4.2 </w:t>
      </w:r>
      <w:r w:rsidR="00A10071">
        <w:rPr>
          <w:rFonts w:ascii="Arial" w:eastAsia="Arial" w:hAnsi="Arial" w:cs="Arial"/>
        </w:rPr>
        <w:tab/>
      </w:r>
      <w:r w:rsidRPr="00A10071">
        <w:rPr>
          <w:rFonts w:ascii="Arial" w:eastAsia="Arial" w:hAnsi="Arial" w:cs="Arial"/>
        </w:rPr>
        <w:t>täitja ei ole teostanud töid  tähtaegselt ning uue töö tellimise hetkel on ta viivituses eelmiste tööde teostamisega.</w:t>
      </w:r>
    </w:p>
    <w:p w14:paraId="158F2557" w14:textId="0F163224" w:rsidR="00121B14" w:rsidRPr="00A10071" w:rsidRDefault="000A71F1" w:rsidP="00A10071">
      <w:pPr>
        <w:pStyle w:val="Loendilik"/>
        <w:spacing w:after="0" w:line="240" w:lineRule="auto"/>
        <w:ind w:left="567" w:hanging="567"/>
        <w:jc w:val="both"/>
        <w:rPr>
          <w:rFonts w:ascii="Arial" w:eastAsia="Arial" w:hAnsi="Arial" w:cs="Arial"/>
        </w:rPr>
      </w:pPr>
      <w:r w:rsidRPr="00A10071">
        <w:rPr>
          <w:rFonts w:ascii="Arial" w:eastAsia="Arial" w:hAnsi="Arial" w:cs="Arial"/>
        </w:rPr>
        <w:t xml:space="preserve">2.5 </w:t>
      </w:r>
      <w:r w:rsidR="00A10071">
        <w:rPr>
          <w:rFonts w:ascii="Arial" w:eastAsia="Arial" w:hAnsi="Arial" w:cs="Arial"/>
        </w:rPr>
        <w:tab/>
      </w:r>
      <w:r w:rsidRPr="00A10071">
        <w:rPr>
          <w:rFonts w:ascii="Arial" w:eastAsia="Arial" w:hAnsi="Arial" w:cs="Arial"/>
        </w:rPr>
        <w:t xml:space="preserve">Alla 10 000 </w:t>
      </w:r>
      <w:proofErr w:type="spellStart"/>
      <w:r w:rsidRPr="00A10071">
        <w:rPr>
          <w:rFonts w:ascii="Arial" w:eastAsia="Arial" w:hAnsi="Arial" w:cs="Arial"/>
        </w:rPr>
        <w:t>eurose</w:t>
      </w:r>
      <w:proofErr w:type="spellEnd"/>
      <w:r w:rsidRPr="00A10071">
        <w:rPr>
          <w:rFonts w:ascii="Arial" w:eastAsia="Arial" w:hAnsi="Arial" w:cs="Arial"/>
        </w:rPr>
        <w:t xml:space="preserve"> eeldatava käibemaksuta maksumusega tellimuse puhul kirjalikku hankelepingut ei sõlmita ning teenuse tellimise aluseks on tellimuses sätestatud tingimused, täitja esitatud pakkumus ning tellimusega seotud ja kirjalikku taasesitamist võimaldavas vormis tehtud kokkulepped. Kui töö eeldatav käibemaksuta maksumus on 10 000 eurot või rohkem, sõlmitakse hankeleping kirjalikult.</w:t>
      </w:r>
    </w:p>
    <w:p w14:paraId="2F984396" w14:textId="618E580E" w:rsidR="00121B14" w:rsidRPr="00A10071" w:rsidRDefault="000A71F1" w:rsidP="00A10071">
      <w:pPr>
        <w:pStyle w:val="Loendilik"/>
        <w:spacing w:after="0" w:line="240" w:lineRule="auto"/>
        <w:ind w:left="567" w:hanging="567"/>
        <w:jc w:val="both"/>
        <w:rPr>
          <w:rFonts w:ascii="Arial" w:eastAsia="Arial" w:hAnsi="Arial" w:cs="Arial"/>
        </w:rPr>
      </w:pPr>
      <w:r w:rsidRPr="00A10071">
        <w:rPr>
          <w:rFonts w:ascii="Arial" w:eastAsia="Arial" w:hAnsi="Arial" w:cs="Arial"/>
        </w:rPr>
        <w:t xml:space="preserve">2.6 </w:t>
      </w:r>
      <w:r w:rsidR="00A10071">
        <w:rPr>
          <w:rFonts w:ascii="Arial" w:eastAsia="Arial" w:hAnsi="Arial" w:cs="Arial"/>
        </w:rPr>
        <w:tab/>
      </w:r>
      <w:r w:rsidRPr="00A10071">
        <w:rPr>
          <w:rFonts w:ascii="Arial" w:eastAsia="Arial" w:hAnsi="Arial" w:cs="Arial"/>
        </w:rPr>
        <w:t>Raamlepingus ei fikseerita kõiki hankelepingu tingimusi, kuid raamlepingu tingimused kohalduvad ka raamlepingu alusel sõlmitud hankelepingutele, välja arvatud juhul, kui hankelepingus on sätestatud teisiti.</w:t>
      </w:r>
    </w:p>
    <w:p w14:paraId="7F65A82E" w14:textId="2CD50E25" w:rsidR="00121B14" w:rsidRPr="00A10071" w:rsidRDefault="000A71F1" w:rsidP="00A10071">
      <w:pPr>
        <w:pStyle w:val="Loendilik"/>
        <w:spacing w:after="0" w:line="240" w:lineRule="auto"/>
        <w:ind w:left="567" w:hanging="567"/>
        <w:jc w:val="both"/>
        <w:rPr>
          <w:rFonts w:ascii="Arial" w:eastAsia="Arial" w:hAnsi="Arial" w:cs="Arial"/>
        </w:rPr>
      </w:pPr>
      <w:r w:rsidRPr="00A10071">
        <w:rPr>
          <w:rFonts w:ascii="Arial" w:eastAsia="Arial" w:hAnsi="Arial" w:cs="Arial"/>
        </w:rPr>
        <w:t xml:space="preserve">2.7 </w:t>
      </w:r>
      <w:r w:rsidR="00A10071">
        <w:rPr>
          <w:rFonts w:ascii="Arial" w:eastAsia="Arial" w:hAnsi="Arial" w:cs="Arial"/>
        </w:rPr>
        <w:tab/>
      </w:r>
      <w:r w:rsidRPr="00A10071">
        <w:rPr>
          <w:rFonts w:ascii="Arial" w:eastAsia="Arial" w:hAnsi="Arial" w:cs="Arial"/>
        </w:rPr>
        <w:t>Juhul, kui hankemenetluses on tunnistatud vastavaks üks pakkumus ja tellija on sõlminud raamlepingu ühe täitjaga, toimub hankelepingute sõlmimine vajaduspõhiselt tellimuste esitamise teel täitja esitatud pakkumuse alusel</w:t>
      </w:r>
    </w:p>
    <w:p w14:paraId="79F1F2FB" w14:textId="77777777" w:rsidR="00121B14" w:rsidRPr="00A10071" w:rsidRDefault="00121B14" w:rsidP="00A10071">
      <w:pPr>
        <w:pStyle w:val="Loendilik"/>
        <w:spacing w:after="0" w:line="240" w:lineRule="auto"/>
        <w:ind w:left="567" w:hanging="567"/>
        <w:jc w:val="both"/>
        <w:rPr>
          <w:rFonts w:ascii="Arial" w:eastAsia="Arial" w:hAnsi="Arial" w:cs="Arial"/>
          <w:i/>
          <w:iCs/>
          <w:shd w:val="clear" w:color="auto" w:fill="FFFF00"/>
        </w:rPr>
      </w:pPr>
    </w:p>
    <w:p w14:paraId="52037434" w14:textId="048C5AFE" w:rsidR="00121B14" w:rsidRPr="00A10071" w:rsidRDefault="000A71F1" w:rsidP="00A10071">
      <w:pPr>
        <w:spacing w:after="0" w:line="240" w:lineRule="auto"/>
        <w:ind w:left="567" w:hanging="567"/>
        <w:jc w:val="both"/>
        <w:rPr>
          <w:rFonts w:ascii="Arial" w:eastAsia="Arial" w:hAnsi="Arial" w:cs="Arial"/>
          <w:b/>
          <w:bCs/>
        </w:rPr>
      </w:pPr>
      <w:r w:rsidRPr="00A10071">
        <w:rPr>
          <w:rFonts w:ascii="Arial" w:eastAsia="Arial" w:hAnsi="Arial" w:cs="Arial"/>
          <w:b/>
          <w:bCs/>
        </w:rPr>
        <w:t xml:space="preserve">3. </w:t>
      </w:r>
      <w:r w:rsidR="00A10071">
        <w:rPr>
          <w:rFonts w:ascii="Arial" w:eastAsia="Arial" w:hAnsi="Arial" w:cs="Arial"/>
          <w:b/>
          <w:bCs/>
        </w:rPr>
        <w:tab/>
      </w:r>
      <w:r w:rsidRPr="00A10071">
        <w:rPr>
          <w:rFonts w:ascii="Arial" w:eastAsia="Arial" w:hAnsi="Arial" w:cs="Arial"/>
          <w:b/>
          <w:bCs/>
        </w:rPr>
        <w:t>Tellimuse/lepingu täitmine</w:t>
      </w:r>
    </w:p>
    <w:p w14:paraId="698DD3D1" w14:textId="77777777" w:rsidR="00121B14" w:rsidRPr="00A10071" w:rsidRDefault="000A71F1" w:rsidP="00A10071">
      <w:pPr>
        <w:spacing w:after="0" w:line="240" w:lineRule="auto"/>
        <w:ind w:left="567" w:hanging="567"/>
        <w:jc w:val="both"/>
        <w:rPr>
          <w:rFonts w:ascii="Arial" w:eastAsia="Arial" w:hAnsi="Arial" w:cs="Arial"/>
        </w:rPr>
      </w:pPr>
      <w:r w:rsidRPr="00A10071">
        <w:rPr>
          <w:rFonts w:ascii="Arial" w:eastAsia="Arial" w:hAnsi="Arial" w:cs="Arial"/>
        </w:rPr>
        <w:t>3.1 Täitja kohustub osutama teenust tähtaegselt, kvaliteetselt, kooskõlas hanke alusdokumentide, tellimuse ja esitatud pakkumusega. Täitja peab teenuse osutamise käigus tegema kõik tööd ja toimingud, mis ei ole pakkumuses või käesolevas lepingus reguleeritud, kuid mis oma olemuselt kuuluvad teenuse osutamisega seotud tööde hulka.</w:t>
      </w:r>
    </w:p>
    <w:p w14:paraId="0103EC78" w14:textId="77777777" w:rsidR="00121B14" w:rsidRPr="00A10071" w:rsidRDefault="000A71F1" w:rsidP="00A10071">
      <w:pPr>
        <w:spacing w:after="0" w:line="240" w:lineRule="auto"/>
        <w:ind w:left="567" w:hanging="567"/>
        <w:jc w:val="both"/>
        <w:rPr>
          <w:rFonts w:ascii="Arial" w:eastAsia="Arial" w:hAnsi="Arial" w:cs="Arial"/>
        </w:rPr>
      </w:pPr>
      <w:r w:rsidRPr="00A10071">
        <w:rPr>
          <w:rFonts w:ascii="Arial" w:eastAsia="Arial" w:hAnsi="Arial" w:cs="Arial"/>
        </w:rPr>
        <w:t>3.2 Täitja informeerib tellijat koheselt teenuse osutamisel ilmnenud takistustest ja probleemidest, mis segavad teenuse edasist osutamist ja mis ei allu täitja kontrollile.  Täitja on kohustatud objektiivselt hindama lepingu nõuetekohaseks täitmiseks vajalikke mahte, sealhulgas teenuse osutamiseks kuluvat aega, raha ja muude ressursside kulu. Eelnevalt kokkulepitud mahtude ületamisel tekkiv ja tellijaga kooskõlastamata lisakulu ei kuulu hüvitamisele tellija poolt.</w:t>
      </w:r>
    </w:p>
    <w:p w14:paraId="0E936E85" w14:textId="37CD0E0A" w:rsidR="00121B14" w:rsidRPr="00A10071" w:rsidRDefault="000A71F1" w:rsidP="00A10071">
      <w:pPr>
        <w:spacing w:after="0" w:line="240" w:lineRule="auto"/>
        <w:ind w:left="567" w:hanging="567"/>
        <w:jc w:val="both"/>
        <w:rPr>
          <w:rFonts w:ascii="Arial" w:eastAsia="Arial" w:hAnsi="Arial" w:cs="Arial"/>
        </w:rPr>
      </w:pPr>
      <w:r w:rsidRPr="00A10071">
        <w:rPr>
          <w:rFonts w:ascii="Arial" w:eastAsia="Arial" w:hAnsi="Arial" w:cs="Arial"/>
        </w:rPr>
        <w:t xml:space="preserve">3.3 </w:t>
      </w:r>
      <w:r w:rsidR="00A10071">
        <w:rPr>
          <w:rFonts w:ascii="Arial" w:eastAsia="Arial" w:hAnsi="Arial" w:cs="Arial"/>
        </w:rPr>
        <w:tab/>
      </w:r>
      <w:r w:rsidRPr="00A10071">
        <w:rPr>
          <w:rFonts w:ascii="Arial" w:eastAsia="Arial" w:hAnsi="Arial" w:cs="Arial"/>
        </w:rPr>
        <w:t>Täitjal on õigus saada tellijalt juhiseid, selgitusi või muud teavet, mis mõjutab lepingu täitmist.</w:t>
      </w:r>
    </w:p>
    <w:p w14:paraId="49039D43" w14:textId="4E75D6EE" w:rsidR="00121B14" w:rsidRPr="00A10071" w:rsidRDefault="000A71F1" w:rsidP="00A10071">
      <w:pPr>
        <w:spacing w:after="0" w:line="240" w:lineRule="auto"/>
        <w:ind w:left="567" w:hanging="567"/>
        <w:jc w:val="both"/>
        <w:rPr>
          <w:rFonts w:ascii="Arial" w:eastAsia="Arial" w:hAnsi="Arial" w:cs="Arial"/>
        </w:rPr>
      </w:pPr>
      <w:r w:rsidRPr="00A10071">
        <w:rPr>
          <w:rFonts w:ascii="Arial" w:eastAsia="Arial" w:hAnsi="Arial" w:cs="Arial"/>
        </w:rPr>
        <w:t xml:space="preserve">3.4 </w:t>
      </w:r>
      <w:r w:rsidR="00A10071">
        <w:rPr>
          <w:rFonts w:ascii="Arial" w:eastAsia="Arial" w:hAnsi="Arial" w:cs="Arial"/>
        </w:rPr>
        <w:tab/>
      </w:r>
      <w:r w:rsidRPr="00A10071">
        <w:rPr>
          <w:rFonts w:ascii="Arial" w:eastAsia="Arial" w:hAnsi="Arial" w:cs="Arial"/>
        </w:rPr>
        <w:t xml:space="preserve">Täitja on kohustatud kõrvaldama operatiivselt teenuse osutamisel ilmnenud takistused ja probleemid, mis alluvad täitja kontrollile. </w:t>
      </w:r>
    </w:p>
    <w:p w14:paraId="2AB4FA7B" w14:textId="039F935D" w:rsidR="00121B14" w:rsidRPr="00A10071" w:rsidRDefault="000A71F1" w:rsidP="00A10071">
      <w:pPr>
        <w:spacing w:after="0" w:line="240" w:lineRule="auto"/>
        <w:ind w:left="567" w:hanging="567"/>
        <w:jc w:val="both"/>
        <w:rPr>
          <w:rFonts w:ascii="Arial" w:eastAsia="Arial" w:hAnsi="Arial" w:cs="Arial"/>
        </w:rPr>
      </w:pPr>
      <w:r w:rsidRPr="00A10071">
        <w:rPr>
          <w:rFonts w:ascii="Arial" w:eastAsia="Arial" w:hAnsi="Arial" w:cs="Arial"/>
        </w:rPr>
        <w:t xml:space="preserve">3.5 </w:t>
      </w:r>
      <w:r w:rsidR="00A10071">
        <w:rPr>
          <w:rFonts w:ascii="Arial" w:eastAsia="Arial" w:hAnsi="Arial" w:cs="Arial"/>
        </w:rPr>
        <w:tab/>
      </w:r>
      <w:r w:rsidRPr="00A10071">
        <w:rPr>
          <w:rFonts w:ascii="Arial" w:eastAsia="Arial" w:hAnsi="Arial" w:cs="Arial"/>
        </w:rPr>
        <w:t>Kõik muudatused, mida täitja teenuse osutamise käigus teeb ja mis erinevad teenuse kirjelduses nõutust, peab tellija eelnevalt heaks kiitma kirjalikku taasesitamist võimaldavas vormis.</w:t>
      </w:r>
    </w:p>
    <w:p w14:paraId="7BFA0876" w14:textId="62D6BB88" w:rsidR="00121B14" w:rsidRPr="00A10071" w:rsidRDefault="000A71F1" w:rsidP="00A10071">
      <w:pPr>
        <w:spacing w:after="0" w:line="240" w:lineRule="auto"/>
        <w:ind w:left="567" w:hanging="567"/>
        <w:jc w:val="both"/>
        <w:rPr>
          <w:rFonts w:ascii="Arial" w:eastAsia="Arial" w:hAnsi="Arial" w:cs="Arial"/>
        </w:rPr>
      </w:pPr>
      <w:r w:rsidRPr="00A10071">
        <w:rPr>
          <w:rFonts w:ascii="Arial" w:eastAsia="Arial" w:hAnsi="Arial" w:cs="Arial"/>
        </w:rPr>
        <w:t xml:space="preserve">3.6 </w:t>
      </w:r>
      <w:r w:rsidR="00A10071">
        <w:rPr>
          <w:rFonts w:ascii="Arial" w:eastAsia="Arial" w:hAnsi="Arial" w:cs="Arial"/>
        </w:rPr>
        <w:tab/>
      </w:r>
      <w:r w:rsidRPr="00A10071">
        <w:rPr>
          <w:rFonts w:ascii="Arial" w:eastAsia="Arial" w:hAnsi="Arial" w:cs="Arial"/>
        </w:rPr>
        <w:t>Täitja peab tagama, et teenust osutavad meeskonnaliikmed vastavad oma erialastele teadmistele, oskustele ja võimetele vastavalt hanke alusdokumentides sätestatud nõuetele.</w:t>
      </w:r>
    </w:p>
    <w:p w14:paraId="42239785" w14:textId="6A3766E5" w:rsidR="00121B14" w:rsidRPr="00A10071" w:rsidRDefault="000A71F1" w:rsidP="00A10071">
      <w:pPr>
        <w:spacing w:after="0" w:line="240" w:lineRule="auto"/>
        <w:ind w:left="567" w:hanging="567"/>
        <w:jc w:val="both"/>
        <w:rPr>
          <w:rFonts w:ascii="Arial" w:eastAsia="Arial" w:hAnsi="Arial" w:cs="Arial"/>
        </w:rPr>
      </w:pPr>
      <w:r w:rsidRPr="00A10071">
        <w:rPr>
          <w:rFonts w:ascii="Arial" w:eastAsia="Arial" w:hAnsi="Arial" w:cs="Arial"/>
        </w:rPr>
        <w:t xml:space="preserve">3.7 </w:t>
      </w:r>
      <w:r w:rsidR="00A10071">
        <w:rPr>
          <w:rFonts w:ascii="Arial" w:eastAsia="Arial" w:hAnsi="Arial" w:cs="Arial"/>
        </w:rPr>
        <w:tab/>
      </w:r>
      <w:r w:rsidRPr="00A10071">
        <w:rPr>
          <w:rFonts w:ascii="Arial" w:eastAsia="Arial" w:hAnsi="Arial" w:cs="Arial"/>
        </w:rPr>
        <w:t xml:space="preserve">Täitja kohustub teenuse osutamise tingimustest informeerima oma töötajaid, kellele ta lepingu täitmisega seotud ülesande on pannud või koostööpartnereid, kes on kaasatud lepinguga seotud ülesannete täitmisse. </w:t>
      </w:r>
    </w:p>
    <w:p w14:paraId="6A789E82" w14:textId="2FE36CAB" w:rsidR="00121B14" w:rsidRPr="00A10071" w:rsidRDefault="000A71F1" w:rsidP="00A10071">
      <w:pPr>
        <w:spacing w:after="0" w:line="240" w:lineRule="auto"/>
        <w:ind w:left="567" w:hanging="567"/>
        <w:jc w:val="both"/>
        <w:rPr>
          <w:rFonts w:ascii="Arial" w:eastAsia="Arial" w:hAnsi="Arial" w:cs="Arial"/>
        </w:rPr>
      </w:pPr>
      <w:r w:rsidRPr="00A10071">
        <w:rPr>
          <w:rFonts w:ascii="Arial" w:eastAsia="Arial" w:hAnsi="Arial" w:cs="Arial"/>
        </w:rPr>
        <w:t xml:space="preserve">3.8 </w:t>
      </w:r>
      <w:r w:rsidR="00A10071">
        <w:rPr>
          <w:rFonts w:ascii="Arial" w:eastAsia="Arial" w:hAnsi="Arial" w:cs="Arial"/>
        </w:rPr>
        <w:tab/>
      </w:r>
      <w:r w:rsidRPr="00A10071">
        <w:rPr>
          <w:rFonts w:ascii="Arial" w:eastAsia="Arial" w:hAnsi="Arial" w:cs="Arial"/>
        </w:rPr>
        <w:t xml:space="preserve">Tellijal on õigus kontrollida teenuse osutamise käiku ja kvaliteeti, nõudes vajadusel täitjalt selle kohta informatsiooni või kirjalike või suuliste selgitute esitamist. </w:t>
      </w:r>
    </w:p>
    <w:p w14:paraId="3065CF39" w14:textId="6EDD7D74" w:rsidR="00121B14" w:rsidRPr="00A10071" w:rsidRDefault="000A71F1" w:rsidP="00A10071">
      <w:pPr>
        <w:spacing w:after="0" w:line="240" w:lineRule="auto"/>
        <w:ind w:left="567" w:hanging="567"/>
        <w:jc w:val="both"/>
        <w:rPr>
          <w:rFonts w:ascii="Arial" w:eastAsia="Arial" w:hAnsi="Arial" w:cs="Arial"/>
        </w:rPr>
      </w:pPr>
      <w:r w:rsidRPr="00A10071">
        <w:rPr>
          <w:rFonts w:ascii="Arial" w:eastAsia="Arial" w:hAnsi="Arial" w:cs="Arial"/>
        </w:rPr>
        <w:t xml:space="preserve">3.9 </w:t>
      </w:r>
      <w:r w:rsidR="00A10071">
        <w:rPr>
          <w:rFonts w:ascii="Arial" w:eastAsia="Arial" w:hAnsi="Arial" w:cs="Arial"/>
        </w:rPr>
        <w:tab/>
      </w:r>
      <w:r w:rsidRPr="00A10071">
        <w:rPr>
          <w:rFonts w:ascii="Arial" w:eastAsia="Arial" w:hAnsi="Arial" w:cs="Arial"/>
        </w:rPr>
        <w:t xml:space="preserve">Täitja esindaja annab tellijale täiendavaid selgitusi ja/või informatsiooni teenuse osutamisega seotud küsimustes viie (5) tööpäeva jooksul, arvates tellija vastavasisulise kirjaliku pöördumise kättesaamisest. </w:t>
      </w:r>
    </w:p>
    <w:p w14:paraId="377C3ED0" w14:textId="296612A3" w:rsidR="00121B14" w:rsidRPr="00A10071" w:rsidRDefault="000A71F1" w:rsidP="00A10071">
      <w:pPr>
        <w:spacing w:after="0" w:line="240" w:lineRule="auto"/>
        <w:ind w:left="567" w:hanging="567"/>
        <w:jc w:val="both"/>
        <w:rPr>
          <w:rFonts w:ascii="Arial" w:eastAsia="Arial" w:hAnsi="Arial" w:cs="Arial"/>
        </w:rPr>
      </w:pPr>
      <w:r w:rsidRPr="00A10071">
        <w:rPr>
          <w:rFonts w:ascii="Arial" w:eastAsia="Arial" w:hAnsi="Arial" w:cs="Arial"/>
        </w:rPr>
        <w:t xml:space="preserve">3.10 </w:t>
      </w:r>
      <w:r w:rsidR="00A10071">
        <w:rPr>
          <w:rFonts w:ascii="Arial" w:eastAsia="Arial" w:hAnsi="Arial" w:cs="Arial"/>
        </w:rPr>
        <w:tab/>
      </w:r>
      <w:r w:rsidRPr="00A10071">
        <w:rPr>
          <w:rFonts w:ascii="Arial" w:eastAsia="Arial" w:hAnsi="Arial" w:cs="Arial"/>
        </w:rPr>
        <w:t>Tellijal on õigus tellimus tühistada. Sellisel juhul on tellija kohustatud täitjale tasuma tühistamise hetkeks teostatud tööde eest.</w:t>
      </w:r>
    </w:p>
    <w:p w14:paraId="3482717A" w14:textId="77777777" w:rsidR="00121B14" w:rsidRPr="00A10071" w:rsidRDefault="00121B14" w:rsidP="00A10071">
      <w:pPr>
        <w:autoSpaceDE w:val="0"/>
        <w:spacing w:after="0" w:line="240" w:lineRule="auto"/>
        <w:ind w:left="567" w:hanging="567"/>
        <w:jc w:val="both"/>
        <w:rPr>
          <w:rFonts w:ascii="Arial" w:eastAsia="Arial" w:hAnsi="Arial" w:cs="Arial"/>
          <w:i/>
          <w:iCs/>
          <w:shd w:val="clear" w:color="auto" w:fill="FFFF00"/>
        </w:rPr>
      </w:pPr>
    </w:p>
    <w:p w14:paraId="0B482CD7" w14:textId="4BE5C178" w:rsidR="00121B14" w:rsidRDefault="00121B14" w:rsidP="00A10071">
      <w:pPr>
        <w:tabs>
          <w:tab w:val="left" w:pos="567"/>
        </w:tabs>
        <w:spacing w:after="0" w:line="240" w:lineRule="auto"/>
        <w:ind w:left="1080"/>
        <w:jc w:val="both"/>
        <w:outlineLvl w:val="2"/>
        <w:rPr>
          <w:rFonts w:ascii="Arial" w:eastAsia="Arial" w:hAnsi="Arial" w:cs="Arial"/>
          <w:lang w:eastAsia="et-EE"/>
        </w:rPr>
      </w:pPr>
    </w:p>
    <w:p w14:paraId="483BF2A8" w14:textId="77777777" w:rsidR="00A10071" w:rsidRPr="00A10071" w:rsidRDefault="00A10071" w:rsidP="00A10071">
      <w:pPr>
        <w:tabs>
          <w:tab w:val="left" w:pos="567"/>
        </w:tabs>
        <w:spacing w:after="0" w:line="240" w:lineRule="auto"/>
        <w:ind w:left="1080"/>
        <w:jc w:val="both"/>
        <w:outlineLvl w:val="2"/>
        <w:rPr>
          <w:rFonts w:ascii="Arial" w:eastAsia="Arial" w:hAnsi="Arial" w:cs="Arial"/>
          <w:lang w:eastAsia="et-EE"/>
        </w:rPr>
      </w:pPr>
    </w:p>
    <w:p w14:paraId="6AECED93" w14:textId="3ED8FD9C" w:rsidR="00121B14" w:rsidRPr="00A10071" w:rsidRDefault="000A71F1" w:rsidP="00A10071">
      <w:pPr>
        <w:spacing w:after="0" w:line="240" w:lineRule="auto"/>
        <w:ind w:left="567" w:hanging="567"/>
        <w:jc w:val="both"/>
        <w:outlineLvl w:val="2"/>
        <w:rPr>
          <w:rFonts w:ascii="Arial" w:hAnsi="Arial" w:cs="Arial"/>
        </w:rPr>
      </w:pPr>
      <w:r w:rsidRPr="00A10071">
        <w:rPr>
          <w:rFonts w:ascii="Arial" w:eastAsia="Arial" w:hAnsi="Arial" w:cs="Arial"/>
          <w:b/>
          <w:bCs/>
          <w:lang w:eastAsia="et-EE"/>
        </w:rPr>
        <w:lastRenderedPageBreak/>
        <w:t xml:space="preserve">4. </w:t>
      </w:r>
      <w:r w:rsidR="00A10071">
        <w:rPr>
          <w:rFonts w:ascii="Arial" w:eastAsia="Arial" w:hAnsi="Arial" w:cs="Arial"/>
          <w:b/>
          <w:bCs/>
          <w:lang w:eastAsia="et-EE"/>
        </w:rPr>
        <w:tab/>
      </w:r>
      <w:r w:rsidRPr="00A10071">
        <w:rPr>
          <w:rFonts w:ascii="Arial" w:eastAsia="Arial" w:hAnsi="Arial" w:cs="Arial"/>
          <w:b/>
          <w:bCs/>
          <w:lang w:eastAsia="et-EE"/>
        </w:rPr>
        <w:t>Üleandmine</w:t>
      </w:r>
    </w:p>
    <w:p w14:paraId="1E630675" w14:textId="258616B3" w:rsidR="00121B14" w:rsidRPr="00A10071" w:rsidRDefault="000A71F1" w:rsidP="00A10071">
      <w:pPr>
        <w:spacing w:after="0" w:line="240" w:lineRule="auto"/>
        <w:ind w:left="567" w:hanging="567"/>
        <w:jc w:val="both"/>
        <w:outlineLvl w:val="2"/>
        <w:rPr>
          <w:rFonts w:ascii="Arial" w:eastAsia="Arial" w:hAnsi="Arial" w:cs="Arial"/>
          <w:lang w:eastAsia="et-EE"/>
        </w:rPr>
      </w:pPr>
      <w:r w:rsidRPr="00A10071">
        <w:rPr>
          <w:rFonts w:ascii="Arial" w:eastAsia="Arial" w:hAnsi="Arial" w:cs="Arial"/>
          <w:lang w:eastAsia="et-EE"/>
        </w:rPr>
        <w:t xml:space="preserve">4.1 </w:t>
      </w:r>
      <w:r w:rsidR="00A10071">
        <w:rPr>
          <w:rFonts w:ascii="Arial" w:eastAsia="Arial" w:hAnsi="Arial" w:cs="Arial"/>
          <w:lang w:eastAsia="et-EE"/>
        </w:rPr>
        <w:tab/>
      </w:r>
      <w:r w:rsidRPr="00A10071">
        <w:rPr>
          <w:rFonts w:ascii="Arial" w:eastAsia="Arial" w:hAnsi="Arial" w:cs="Arial"/>
          <w:lang w:eastAsia="et-EE"/>
        </w:rPr>
        <w:t>Tellija tasub osutatud teenuse eest pärast töö vastuvõtmist täitja esitatud e-arve alusel.</w:t>
      </w:r>
    </w:p>
    <w:p w14:paraId="57FB7944" w14:textId="2421A061" w:rsidR="00121B14" w:rsidRPr="00A10071" w:rsidRDefault="000A71F1" w:rsidP="00A10071">
      <w:pPr>
        <w:spacing w:after="0" w:line="240" w:lineRule="auto"/>
        <w:ind w:left="567" w:hanging="567"/>
        <w:jc w:val="both"/>
        <w:outlineLvl w:val="2"/>
        <w:rPr>
          <w:rFonts w:ascii="Arial" w:eastAsia="Arial" w:hAnsi="Arial" w:cs="Arial"/>
        </w:rPr>
      </w:pPr>
      <w:r w:rsidRPr="00A10071">
        <w:rPr>
          <w:rFonts w:ascii="Arial" w:eastAsia="Arial" w:hAnsi="Arial" w:cs="Arial"/>
        </w:rPr>
        <w:t xml:space="preserve">4.2 </w:t>
      </w:r>
      <w:r w:rsidR="00A10071">
        <w:rPr>
          <w:rFonts w:ascii="Arial" w:eastAsia="Arial" w:hAnsi="Arial" w:cs="Arial"/>
        </w:rPr>
        <w:tab/>
      </w:r>
      <w:r w:rsidRPr="00A10071">
        <w:rPr>
          <w:rFonts w:ascii="Arial" w:eastAsia="Arial" w:hAnsi="Arial" w:cs="Arial"/>
        </w:rPr>
        <w:t>Arve esitamise aluseks on teenuse osutamise aruanne. Aruandele tuleb lisada kõik aruandes toodud ja teenuse saaja poolt digitaalselt allkirjastatud osalemise kinnitused (Lisa 3).</w:t>
      </w:r>
    </w:p>
    <w:p w14:paraId="6567F979" w14:textId="39126A6D" w:rsidR="00121B14" w:rsidRPr="00A10071" w:rsidRDefault="000A71F1" w:rsidP="00A10071">
      <w:pPr>
        <w:spacing w:after="0" w:line="240" w:lineRule="auto"/>
        <w:ind w:left="567" w:hanging="567"/>
        <w:jc w:val="both"/>
        <w:outlineLvl w:val="2"/>
        <w:rPr>
          <w:rFonts w:ascii="Arial" w:hAnsi="Arial" w:cs="Arial"/>
        </w:rPr>
      </w:pPr>
      <w:r w:rsidRPr="00A10071">
        <w:rPr>
          <w:rFonts w:ascii="Arial" w:eastAsia="Arial" w:hAnsi="Arial" w:cs="Arial"/>
          <w:lang w:eastAsia="et-EE"/>
        </w:rPr>
        <w:t xml:space="preserve">4.3 </w:t>
      </w:r>
      <w:r w:rsidR="00A10071">
        <w:rPr>
          <w:rFonts w:ascii="Arial" w:eastAsia="Arial" w:hAnsi="Arial" w:cs="Arial"/>
          <w:lang w:eastAsia="et-EE"/>
        </w:rPr>
        <w:tab/>
      </w:r>
      <w:r w:rsidRPr="00A10071">
        <w:rPr>
          <w:rFonts w:ascii="Arial" w:eastAsia="Arial" w:hAnsi="Arial" w:cs="Arial"/>
          <w:lang w:eastAsia="et-EE"/>
        </w:rPr>
        <w:t xml:space="preserve">Tellija edastab täitja volitatud esindaja e-posti aadressile kinnituse töö vastuvõtmise või paranduste ja täienduste tegemise vajaduse kohta viie tööpäeva jooksul töö esitamisest arvates. </w:t>
      </w:r>
    </w:p>
    <w:p w14:paraId="60DA73A4" w14:textId="1289B27D" w:rsidR="00121B14" w:rsidRPr="00A10071" w:rsidRDefault="000A71F1" w:rsidP="00A10071">
      <w:pPr>
        <w:spacing w:after="0" w:line="240" w:lineRule="auto"/>
        <w:ind w:left="567" w:hanging="567"/>
        <w:jc w:val="both"/>
        <w:outlineLvl w:val="2"/>
        <w:rPr>
          <w:rFonts w:ascii="Arial" w:hAnsi="Arial" w:cs="Arial"/>
        </w:rPr>
      </w:pPr>
      <w:r w:rsidRPr="00A10071">
        <w:rPr>
          <w:rFonts w:ascii="Arial" w:eastAsia="Arial" w:hAnsi="Arial" w:cs="Arial"/>
          <w:lang w:eastAsia="et-EE"/>
        </w:rPr>
        <w:t xml:space="preserve">4.4 </w:t>
      </w:r>
      <w:r w:rsidR="00A10071">
        <w:rPr>
          <w:rFonts w:ascii="Arial" w:eastAsia="Arial" w:hAnsi="Arial" w:cs="Arial"/>
          <w:lang w:eastAsia="et-EE"/>
        </w:rPr>
        <w:tab/>
      </w:r>
      <w:r w:rsidRPr="00A10071">
        <w:rPr>
          <w:rFonts w:ascii="Arial" w:eastAsia="Arial" w:hAnsi="Arial" w:cs="Arial"/>
          <w:lang w:eastAsia="et-EE"/>
        </w:rPr>
        <w:t>Tellijal on õigus keelduda töö vastuvõtmisest, kui see ei vasta hanke alusdokumentides, tellimuses ja pakkumuses sätestatule.</w:t>
      </w:r>
    </w:p>
    <w:p w14:paraId="37934EDE" w14:textId="77777777" w:rsidR="00121B14" w:rsidRPr="00A10071" w:rsidRDefault="00121B14" w:rsidP="00A10071">
      <w:pPr>
        <w:tabs>
          <w:tab w:val="left" w:pos="567"/>
        </w:tabs>
        <w:spacing w:after="0" w:line="240" w:lineRule="auto"/>
        <w:ind w:left="360"/>
        <w:jc w:val="both"/>
        <w:outlineLvl w:val="2"/>
        <w:rPr>
          <w:rFonts w:ascii="Arial" w:eastAsia="Arial" w:hAnsi="Arial" w:cs="Arial"/>
          <w:lang w:eastAsia="et-EE"/>
        </w:rPr>
      </w:pPr>
    </w:p>
    <w:p w14:paraId="294570E5" w14:textId="4791258C" w:rsidR="00121B14" w:rsidRPr="00A10071" w:rsidRDefault="000A71F1" w:rsidP="00A10071">
      <w:pPr>
        <w:autoSpaceDE w:val="0"/>
        <w:spacing w:after="0" w:line="240" w:lineRule="auto"/>
        <w:ind w:left="567" w:hanging="567"/>
        <w:jc w:val="both"/>
        <w:rPr>
          <w:rFonts w:ascii="Arial" w:eastAsia="Arial" w:hAnsi="Arial" w:cs="Arial"/>
          <w:b/>
          <w:bCs/>
          <w:lang w:eastAsia="et-EE"/>
        </w:rPr>
      </w:pPr>
      <w:r w:rsidRPr="00A10071">
        <w:rPr>
          <w:rFonts w:ascii="Arial" w:eastAsia="Arial" w:hAnsi="Arial" w:cs="Arial"/>
          <w:b/>
          <w:bCs/>
          <w:lang w:eastAsia="et-EE"/>
        </w:rPr>
        <w:t xml:space="preserve">5. </w:t>
      </w:r>
      <w:r w:rsidR="00A10071">
        <w:rPr>
          <w:rFonts w:ascii="Arial" w:eastAsia="Arial" w:hAnsi="Arial" w:cs="Arial"/>
          <w:b/>
          <w:bCs/>
          <w:lang w:eastAsia="et-EE"/>
        </w:rPr>
        <w:tab/>
      </w:r>
      <w:r w:rsidRPr="00A10071">
        <w:rPr>
          <w:rFonts w:ascii="Arial" w:eastAsia="Arial" w:hAnsi="Arial" w:cs="Arial"/>
          <w:b/>
          <w:bCs/>
          <w:lang w:eastAsia="et-EE"/>
        </w:rPr>
        <w:t>Lepingu hind ja tasumise tingimused</w:t>
      </w:r>
    </w:p>
    <w:p w14:paraId="6808B74A" w14:textId="6DAE0980" w:rsidR="00121B14" w:rsidRPr="00A10071" w:rsidRDefault="000A71F1" w:rsidP="00A10071">
      <w:pPr>
        <w:spacing w:after="0" w:line="240" w:lineRule="auto"/>
        <w:ind w:left="567" w:hanging="567"/>
        <w:jc w:val="both"/>
        <w:outlineLvl w:val="2"/>
        <w:rPr>
          <w:rFonts w:ascii="Arial" w:hAnsi="Arial" w:cs="Arial"/>
        </w:rPr>
      </w:pPr>
      <w:r w:rsidRPr="00A10071">
        <w:rPr>
          <w:rFonts w:ascii="Arial" w:eastAsia="Arial" w:hAnsi="Arial" w:cs="Arial"/>
        </w:rPr>
        <w:t xml:space="preserve">5.1 </w:t>
      </w:r>
      <w:r w:rsidR="00A10071">
        <w:rPr>
          <w:rFonts w:ascii="Arial" w:eastAsia="Arial" w:hAnsi="Arial" w:cs="Arial"/>
        </w:rPr>
        <w:tab/>
      </w:r>
      <w:r w:rsidRPr="00A10071">
        <w:rPr>
          <w:rFonts w:ascii="Arial" w:eastAsia="Arial" w:hAnsi="Arial" w:cs="Arial"/>
        </w:rPr>
        <w:t xml:space="preserve">Lepingu maksimaalne maksumus on </w:t>
      </w:r>
      <w:r w:rsidRPr="00A10071">
        <w:rPr>
          <w:rFonts w:ascii="Arial" w:eastAsia="Arial" w:hAnsi="Arial" w:cs="Arial"/>
          <w:b/>
          <w:bCs/>
        </w:rPr>
        <w:t>8000 eurot</w:t>
      </w:r>
      <w:r w:rsidRPr="00A10071">
        <w:rPr>
          <w:rFonts w:ascii="Arial" w:eastAsia="Arial" w:hAnsi="Arial" w:cs="Arial"/>
        </w:rPr>
        <w:t xml:space="preserve">. Hinnale </w:t>
      </w:r>
      <w:r w:rsidR="005933BC" w:rsidRPr="005933BC">
        <w:rPr>
          <w:rFonts w:ascii="Arial" w:eastAsia="Arial" w:hAnsi="Arial" w:cs="Arial"/>
          <w:i/>
          <w:iCs/>
        </w:rPr>
        <w:t>lisandub/ei lisandu</w:t>
      </w:r>
      <w:r w:rsidRPr="00A10071">
        <w:rPr>
          <w:rFonts w:ascii="Arial" w:eastAsia="Arial" w:hAnsi="Arial" w:cs="Arial"/>
        </w:rPr>
        <w:t xml:space="preserve"> käibemaks.</w:t>
      </w:r>
    </w:p>
    <w:p w14:paraId="316C7145" w14:textId="72F995A0" w:rsidR="00121B14" w:rsidRPr="00A10071" w:rsidRDefault="000A71F1" w:rsidP="00A10071">
      <w:pPr>
        <w:spacing w:after="0" w:line="240" w:lineRule="auto"/>
        <w:ind w:left="567" w:hanging="567"/>
        <w:jc w:val="both"/>
        <w:outlineLvl w:val="2"/>
        <w:rPr>
          <w:rFonts w:ascii="Arial" w:eastAsia="Arial" w:hAnsi="Arial" w:cs="Arial"/>
        </w:rPr>
      </w:pPr>
      <w:r w:rsidRPr="00A10071">
        <w:rPr>
          <w:rFonts w:ascii="Arial" w:eastAsia="Arial" w:hAnsi="Arial" w:cs="Arial"/>
        </w:rPr>
        <w:t xml:space="preserve">5.2 </w:t>
      </w:r>
      <w:r w:rsidR="00A10071">
        <w:rPr>
          <w:rFonts w:ascii="Arial" w:eastAsia="Arial" w:hAnsi="Arial" w:cs="Arial"/>
        </w:rPr>
        <w:tab/>
      </w:r>
      <w:r w:rsidRPr="00A10071">
        <w:rPr>
          <w:rFonts w:ascii="Arial" w:eastAsia="Arial" w:hAnsi="Arial" w:cs="Arial"/>
        </w:rPr>
        <w:t xml:space="preserve">Punktis </w:t>
      </w:r>
      <w:r w:rsidR="00602F79" w:rsidRPr="00A10071">
        <w:rPr>
          <w:rFonts w:ascii="Arial" w:eastAsia="Arial" w:hAnsi="Arial" w:cs="Arial"/>
        </w:rPr>
        <w:t>5</w:t>
      </w:r>
      <w:r w:rsidRPr="00A10071">
        <w:rPr>
          <w:rFonts w:ascii="Arial" w:eastAsia="Arial" w:hAnsi="Arial" w:cs="Arial"/>
        </w:rPr>
        <w:t>.1 toodud kogumaksumus ei ole tellijale täitmiseks kohustuslik. Lepingu tegelik kogumaksumus selgub lepingu lõppemisel selle alusel tehtud tellimuste ja tasutud arvete põhjal.</w:t>
      </w:r>
    </w:p>
    <w:p w14:paraId="2842204F" w14:textId="6BEE024D" w:rsidR="00121B14" w:rsidRPr="00A10071" w:rsidRDefault="000A71F1" w:rsidP="00A10071">
      <w:pPr>
        <w:spacing w:after="0" w:line="240" w:lineRule="auto"/>
        <w:ind w:left="567" w:hanging="567"/>
        <w:jc w:val="both"/>
        <w:outlineLvl w:val="2"/>
        <w:rPr>
          <w:rFonts w:ascii="Arial" w:eastAsia="Arial" w:hAnsi="Arial" w:cs="Arial"/>
        </w:rPr>
      </w:pPr>
      <w:r w:rsidRPr="00A10071">
        <w:rPr>
          <w:rFonts w:ascii="Arial" w:eastAsia="Arial" w:hAnsi="Arial" w:cs="Arial"/>
        </w:rPr>
        <w:t xml:space="preserve">5.3 </w:t>
      </w:r>
      <w:r w:rsidR="00A10071">
        <w:rPr>
          <w:rFonts w:ascii="Arial" w:eastAsia="Arial" w:hAnsi="Arial" w:cs="Arial"/>
        </w:rPr>
        <w:tab/>
      </w:r>
      <w:r w:rsidRPr="00A10071">
        <w:rPr>
          <w:rFonts w:ascii="Arial" w:eastAsia="Arial" w:hAnsi="Arial" w:cs="Arial"/>
        </w:rPr>
        <w:t xml:space="preserve">Tellija tasub tööde eest pärast lepingu punktis </w:t>
      </w:r>
      <w:r w:rsidR="00602F79" w:rsidRPr="00A10071">
        <w:rPr>
          <w:rFonts w:ascii="Arial" w:eastAsia="Arial" w:hAnsi="Arial" w:cs="Arial"/>
        </w:rPr>
        <w:t>4</w:t>
      </w:r>
      <w:r w:rsidRPr="00A10071">
        <w:rPr>
          <w:rFonts w:ascii="Arial" w:eastAsia="Arial" w:hAnsi="Arial" w:cs="Arial"/>
        </w:rPr>
        <w:t xml:space="preserve">.2 kirjeldatud tööde vastuvõtmist täitja esitatud e-arve alusel. Arvel peab olema minimaalselt välja toodud tellimuse esitanud tellija esindaja nimi, teenuse nimetus, tellimuse kirjeldus vms.  </w:t>
      </w:r>
    </w:p>
    <w:p w14:paraId="6AFE0D37" w14:textId="6F8BE4BA" w:rsidR="00121B14" w:rsidRPr="00A10071" w:rsidRDefault="000A71F1" w:rsidP="00A10071">
      <w:pPr>
        <w:spacing w:after="0" w:line="240" w:lineRule="auto"/>
        <w:ind w:left="567" w:hanging="567"/>
        <w:jc w:val="both"/>
        <w:outlineLvl w:val="2"/>
        <w:rPr>
          <w:rFonts w:ascii="Arial" w:eastAsia="Arial" w:hAnsi="Arial" w:cs="Arial"/>
          <w:lang w:val="en-GB"/>
        </w:rPr>
      </w:pPr>
      <w:r w:rsidRPr="00A10071">
        <w:rPr>
          <w:rFonts w:ascii="Arial" w:eastAsia="Arial" w:hAnsi="Arial" w:cs="Arial"/>
          <w:lang w:val="en-GB"/>
        </w:rPr>
        <w:t>5.</w:t>
      </w:r>
      <w:r w:rsidR="00325784">
        <w:rPr>
          <w:rFonts w:ascii="Arial" w:eastAsia="Arial" w:hAnsi="Arial" w:cs="Arial"/>
          <w:lang w:val="en-GB"/>
        </w:rPr>
        <w:t>4</w:t>
      </w:r>
      <w:r w:rsidRPr="00A10071">
        <w:rPr>
          <w:rFonts w:ascii="Arial" w:eastAsia="Arial" w:hAnsi="Arial" w:cs="Arial"/>
          <w:lang w:val="en-GB"/>
        </w:rPr>
        <w:t xml:space="preserve"> </w:t>
      </w:r>
      <w:r w:rsidR="00A10071">
        <w:rPr>
          <w:rFonts w:ascii="Arial" w:eastAsia="Arial" w:hAnsi="Arial" w:cs="Arial"/>
          <w:lang w:val="en-GB"/>
        </w:rPr>
        <w:tab/>
      </w:r>
      <w:proofErr w:type="spellStart"/>
      <w:r w:rsidRPr="00A10071">
        <w:rPr>
          <w:rFonts w:ascii="Arial" w:eastAsia="Arial" w:hAnsi="Arial" w:cs="Arial"/>
          <w:lang w:val="en-GB"/>
        </w:rPr>
        <w:t>Arve</w:t>
      </w:r>
      <w:proofErr w:type="spellEnd"/>
      <w:r w:rsidRPr="00A10071">
        <w:rPr>
          <w:rFonts w:ascii="Arial" w:eastAsia="Arial" w:hAnsi="Arial" w:cs="Arial"/>
          <w:lang w:val="en-GB"/>
        </w:rPr>
        <w:t xml:space="preserve"> </w:t>
      </w:r>
      <w:proofErr w:type="spellStart"/>
      <w:r w:rsidRPr="00A10071">
        <w:rPr>
          <w:rFonts w:ascii="Arial" w:eastAsia="Arial" w:hAnsi="Arial" w:cs="Arial"/>
          <w:lang w:val="en-GB"/>
        </w:rPr>
        <w:t>maksetähtaeg</w:t>
      </w:r>
      <w:proofErr w:type="spellEnd"/>
      <w:r w:rsidRPr="00A10071">
        <w:rPr>
          <w:rFonts w:ascii="Arial" w:eastAsia="Arial" w:hAnsi="Arial" w:cs="Arial"/>
          <w:lang w:val="en-GB"/>
        </w:rPr>
        <w:t xml:space="preserve"> </w:t>
      </w:r>
      <w:proofErr w:type="spellStart"/>
      <w:r w:rsidRPr="00A10071">
        <w:rPr>
          <w:rFonts w:ascii="Arial" w:eastAsia="Arial" w:hAnsi="Arial" w:cs="Arial"/>
          <w:lang w:val="en-GB"/>
        </w:rPr>
        <w:t>peab</w:t>
      </w:r>
      <w:proofErr w:type="spellEnd"/>
      <w:r w:rsidRPr="00A10071">
        <w:rPr>
          <w:rFonts w:ascii="Arial" w:eastAsia="Arial" w:hAnsi="Arial" w:cs="Arial"/>
          <w:lang w:val="en-GB"/>
        </w:rPr>
        <w:t xml:space="preserve"> </w:t>
      </w:r>
      <w:proofErr w:type="spellStart"/>
      <w:r w:rsidRPr="00A10071">
        <w:rPr>
          <w:rFonts w:ascii="Arial" w:eastAsia="Arial" w:hAnsi="Arial" w:cs="Arial"/>
          <w:lang w:val="en-GB"/>
        </w:rPr>
        <w:t>olema</w:t>
      </w:r>
      <w:proofErr w:type="spellEnd"/>
      <w:r w:rsidRPr="00A10071">
        <w:rPr>
          <w:rFonts w:ascii="Arial" w:eastAsia="Arial" w:hAnsi="Arial" w:cs="Arial"/>
          <w:lang w:val="en-GB"/>
        </w:rPr>
        <w:t xml:space="preserve"> </w:t>
      </w:r>
      <w:proofErr w:type="spellStart"/>
      <w:r w:rsidRPr="00A10071">
        <w:rPr>
          <w:rFonts w:ascii="Arial" w:eastAsia="Arial" w:hAnsi="Arial" w:cs="Arial"/>
          <w:lang w:val="en-GB"/>
        </w:rPr>
        <w:t>vähemalt</w:t>
      </w:r>
      <w:proofErr w:type="spellEnd"/>
      <w:r w:rsidRPr="00A10071">
        <w:rPr>
          <w:rFonts w:ascii="Arial" w:eastAsia="Arial" w:hAnsi="Arial" w:cs="Arial"/>
          <w:lang w:val="en-GB"/>
        </w:rPr>
        <w:t xml:space="preserve"> 14 </w:t>
      </w:r>
      <w:proofErr w:type="spellStart"/>
      <w:r w:rsidRPr="00A10071">
        <w:rPr>
          <w:rFonts w:ascii="Arial" w:eastAsia="Arial" w:hAnsi="Arial" w:cs="Arial"/>
          <w:lang w:val="en-GB"/>
        </w:rPr>
        <w:t>tööpäeva</w:t>
      </w:r>
      <w:proofErr w:type="spellEnd"/>
      <w:r w:rsidRPr="00A10071">
        <w:rPr>
          <w:rFonts w:ascii="Arial" w:eastAsia="Arial" w:hAnsi="Arial" w:cs="Arial"/>
          <w:lang w:val="en-GB"/>
        </w:rPr>
        <w:t xml:space="preserve"> </w:t>
      </w:r>
      <w:proofErr w:type="spellStart"/>
      <w:r w:rsidRPr="00A10071">
        <w:rPr>
          <w:rFonts w:ascii="Arial" w:eastAsia="Arial" w:hAnsi="Arial" w:cs="Arial"/>
          <w:lang w:val="en-GB"/>
        </w:rPr>
        <w:t>arve</w:t>
      </w:r>
      <w:proofErr w:type="spellEnd"/>
      <w:r w:rsidRPr="00A10071">
        <w:rPr>
          <w:rFonts w:ascii="Arial" w:eastAsia="Arial" w:hAnsi="Arial" w:cs="Arial"/>
          <w:lang w:val="en-GB"/>
        </w:rPr>
        <w:t xml:space="preserve"> </w:t>
      </w:r>
      <w:proofErr w:type="spellStart"/>
      <w:r w:rsidRPr="00A10071">
        <w:rPr>
          <w:rFonts w:ascii="Arial" w:eastAsia="Arial" w:hAnsi="Arial" w:cs="Arial"/>
          <w:lang w:val="en-GB"/>
        </w:rPr>
        <w:t>esitamisest</w:t>
      </w:r>
      <w:proofErr w:type="spellEnd"/>
      <w:r w:rsidRPr="00A10071">
        <w:rPr>
          <w:rFonts w:ascii="Arial" w:eastAsia="Arial" w:hAnsi="Arial" w:cs="Arial"/>
          <w:lang w:val="en-GB"/>
        </w:rPr>
        <w:t>.</w:t>
      </w:r>
    </w:p>
    <w:p w14:paraId="2F4DF10A" w14:textId="00563B21" w:rsidR="00121B14" w:rsidRPr="00A10071" w:rsidRDefault="000A71F1" w:rsidP="00A10071">
      <w:pPr>
        <w:spacing w:after="0" w:line="240" w:lineRule="auto"/>
        <w:ind w:left="567" w:hanging="567"/>
        <w:jc w:val="both"/>
        <w:outlineLvl w:val="2"/>
        <w:rPr>
          <w:rFonts w:ascii="Arial" w:eastAsia="Arial" w:hAnsi="Arial" w:cs="Arial"/>
          <w:lang w:val="en-GB"/>
        </w:rPr>
      </w:pPr>
      <w:r w:rsidRPr="00A10071">
        <w:rPr>
          <w:rFonts w:ascii="Arial" w:eastAsia="Arial" w:hAnsi="Arial" w:cs="Arial"/>
          <w:lang w:val="en-GB"/>
        </w:rPr>
        <w:t>5.</w:t>
      </w:r>
      <w:r w:rsidR="00325784">
        <w:rPr>
          <w:rFonts w:ascii="Arial" w:eastAsia="Arial" w:hAnsi="Arial" w:cs="Arial"/>
          <w:lang w:val="en-GB"/>
        </w:rPr>
        <w:t>5</w:t>
      </w:r>
      <w:r w:rsidRPr="00A10071">
        <w:rPr>
          <w:rFonts w:ascii="Arial" w:eastAsia="Arial" w:hAnsi="Arial" w:cs="Arial"/>
          <w:lang w:val="en-GB"/>
        </w:rPr>
        <w:t xml:space="preserve"> </w:t>
      </w:r>
      <w:r w:rsidR="00A10071">
        <w:rPr>
          <w:rFonts w:ascii="Arial" w:eastAsia="Arial" w:hAnsi="Arial" w:cs="Arial"/>
          <w:lang w:val="en-GB"/>
        </w:rPr>
        <w:tab/>
      </w:r>
      <w:proofErr w:type="spellStart"/>
      <w:r w:rsidRPr="00A10071">
        <w:rPr>
          <w:rFonts w:ascii="Arial" w:eastAsia="Arial" w:hAnsi="Arial" w:cs="Arial"/>
          <w:lang w:val="en-GB"/>
        </w:rPr>
        <w:t>Käesolevas</w:t>
      </w:r>
      <w:proofErr w:type="spellEnd"/>
      <w:r w:rsidRPr="00A10071">
        <w:rPr>
          <w:rFonts w:ascii="Arial" w:eastAsia="Arial" w:hAnsi="Arial" w:cs="Arial"/>
          <w:lang w:val="en-GB"/>
        </w:rPr>
        <w:t xml:space="preserve"> </w:t>
      </w:r>
      <w:proofErr w:type="spellStart"/>
      <w:r w:rsidRPr="00A10071">
        <w:rPr>
          <w:rFonts w:ascii="Arial" w:eastAsia="Arial" w:hAnsi="Arial" w:cs="Arial"/>
          <w:lang w:val="en-GB"/>
        </w:rPr>
        <w:t>peatükis</w:t>
      </w:r>
      <w:proofErr w:type="spellEnd"/>
      <w:r w:rsidRPr="00A10071">
        <w:rPr>
          <w:rFonts w:ascii="Arial" w:eastAsia="Arial" w:hAnsi="Arial" w:cs="Arial"/>
          <w:lang w:val="en-GB"/>
        </w:rPr>
        <w:t xml:space="preserve"> </w:t>
      </w:r>
      <w:proofErr w:type="spellStart"/>
      <w:r w:rsidRPr="00A10071">
        <w:rPr>
          <w:rFonts w:ascii="Arial" w:eastAsia="Arial" w:hAnsi="Arial" w:cs="Arial"/>
          <w:lang w:val="en-GB"/>
        </w:rPr>
        <w:t>esitatud</w:t>
      </w:r>
      <w:proofErr w:type="spellEnd"/>
      <w:r w:rsidRPr="00A10071">
        <w:rPr>
          <w:rFonts w:ascii="Arial" w:eastAsia="Arial" w:hAnsi="Arial" w:cs="Arial"/>
          <w:lang w:val="en-GB"/>
        </w:rPr>
        <w:t xml:space="preserve"> </w:t>
      </w:r>
      <w:proofErr w:type="spellStart"/>
      <w:r w:rsidRPr="00A10071">
        <w:rPr>
          <w:rFonts w:ascii="Arial" w:eastAsia="Arial" w:hAnsi="Arial" w:cs="Arial"/>
          <w:lang w:val="en-GB"/>
        </w:rPr>
        <w:t>tingimustele</w:t>
      </w:r>
      <w:proofErr w:type="spellEnd"/>
      <w:r w:rsidRPr="00A10071">
        <w:rPr>
          <w:rFonts w:ascii="Arial" w:eastAsia="Arial" w:hAnsi="Arial" w:cs="Arial"/>
          <w:lang w:val="en-GB"/>
        </w:rPr>
        <w:t xml:space="preserve"> </w:t>
      </w:r>
      <w:proofErr w:type="spellStart"/>
      <w:r w:rsidRPr="00A10071">
        <w:rPr>
          <w:rFonts w:ascii="Arial" w:eastAsia="Arial" w:hAnsi="Arial" w:cs="Arial"/>
          <w:lang w:val="en-GB"/>
        </w:rPr>
        <w:t>mittevastav</w:t>
      </w:r>
      <w:proofErr w:type="spellEnd"/>
      <w:r w:rsidRPr="00A10071">
        <w:rPr>
          <w:rFonts w:ascii="Arial" w:eastAsia="Arial" w:hAnsi="Arial" w:cs="Arial"/>
          <w:lang w:val="en-GB"/>
        </w:rPr>
        <w:t xml:space="preserve"> </w:t>
      </w:r>
      <w:proofErr w:type="spellStart"/>
      <w:r w:rsidRPr="00A10071">
        <w:rPr>
          <w:rFonts w:ascii="Arial" w:eastAsia="Arial" w:hAnsi="Arial" w:cs="Arial"/>
          <w:lang w:val="en-GB"/>
        </w:rPr>
        <w:t>arve</w:t>
      </w:r>
      <w:proofErr w:type="spellEnd"/>
      <w:r w:rsidRPr="00A10071">
        <w:rPr>
          <w:rFonts w:ascii="Arial" w:eastAsia="Arial" w:hAnsi="Arial" w:cs="Arial"/>
          <w:lang w:val="en-GB"/>
        </w:rPr>
        <w:t xml:space="preserve"> </w:t>
      </w:r>
      <w:proofErr w:type="spellStart"/>
      <w:r w:rsidRPr="00A10071">
        <w:rPr>
          <w:rFonts w:ascii="Arial" w:eastAsia="Arial" w:hAnsi="Arial" w:cs="Arial"/>
          <w:lang w:val="en-GB"/>
        </w:rPr>
        <w:t>ei</w:t>
      </w:r>
      <w:proofErr w:type="spellEnd"/>
      <w:r w:rsidRPr="00A10071">
        <w:rPr>
          <w:rFonts w:ascii="Arial" w:eastAsia="Arial" w:hAnsi="Arial" w:cs="Arial"/>
          <w:lang w:val="en-GB"/>
        </w:rPr>
        <w:t xml:space="preserve"> </w:t>
      </w:r>
      <w:proofErr w:type="spellStart"/>
      <w:r w:rsidRPr="00A10071">
        <w:rPr>
          <w:rFonts w:ascii="Arial" w:eastAsia="Arial" w:hAnsi="Arial" w:cs="Arial"/>
          <w:lang w:val="en-GB"/>
        </w:rPr>
        <w:t>kuulu</w:t>
      </w:r>
      <w:proofErr w:type="spellEnd"/>
      <w:r w:rsidRPr="00A10071">
        <w:rPr>
          <w:rFonts w:ascii="Arial" w:eastAsia="Arial" w:hAnsi="Arial" w:cs="Arial"/>
          <w:lang w:val="en-GB"/>
        </w:rPr>
        <w:t xml:space="preserve"> </w:t>
      </w:r>
      <w:proofErr w:type="spellStart"/>
      <w:r w:rsidRPr="00A10071">
        <w:rPr>
          <w:rFonts w:ascii="Arial" w:eastAsia="Arial" w:hAnsi="Arial" w:cs="Arial"/>
          <w:lang w:val="en-GB"/>
        </w:rPr>
        <w:t>tasumisele</w:t>
      </w:r>
      <w:proofErr w:type="spellEnd"/>
      <w:r w:rsidRPr="00A10071">
        <w:rPr>
          <w:rFonts w:ascii="Arial" w:eastAsia="Arial" w:hAnsi="Arial" w:cs="Arial"/>
          <w:lang w:val="en-GB"/>
        </w:rPr>
        <w:t xml:space="preserve">. </w:t>
      </w:r>
      <w:proofErr w:type="spellStart"/>
      <w:r w:rsidRPr="00A10071">
        <w:rPr>
          <w:rFonts w:ascii="Arial" w:eastAsia="Arial" w:hAnsi="Arial" w:cs="Arial"/>
          <w:lang w:val="en-GB"/>
        </w:rPr>
        <w:t>Sellisel</w:t>
      </w:r>
      <w:proofErr w:type="spellEnd"/>
      <w:r w:rsidRPr="00A10071">
        <w:rPr>
          <w:rFonts w:ascii="Arial" w:eastAsia="Arial" w:hAnsi="Arial" w:cs="Arial"/>
          <w:lang w:val="en-GB"/>
        </w:rPr>
        <w:t xml:space="preserve"> </w:t>
      </w:r>
      <w:proofErr w:type="spellStart"/>
      <w:r w:rsidRPr="00A10071">
        <w:rPr>
          <w:rFonts w:ascii="Arial" w:eastAsia="Arial" w:hAnsi="Arial" w:cs="Arial"/>
          <w:lang w:val="en-GB"/>
        </w:rPr>
        <w:t>juhul</w:t>
      </w:r>
      <w:proofErr w:type="spellEnd"/>
      <w:r w:rsidRPr="00A10071">
        <w:rPr>
          <w:rFonts w:ascii="Arial" w:eastAsia="Arial" w:hAnsi="Arial" w:cs="Arial"/>
          <w:lang w:val="en-GB"/>
        </w:rPr>
        <w:t xml:space="preserve"> </w:t>
      </w:r>
      <w:proofErr w:type="spellStart"/>
      <w:r w:rsidRPr="00A10071">
        <w:rPr>
          <w:rFonts w:ascii="Arial" w:eastAsia="Arial" w:hAnsi="Arial" w:cs="Arial"/>
          <w:lang w:val="en-GB"/>
        </w:rPr>
        <w:t>kohustub</w:t>
      </w:r>
      <w:proofErr w:type="spellEnd"/>
      <w:r w:rsidRPr="00A10071">
        <w:rPr>
          <w:rFonts w:ascii="Arial" w:eastAsia="Arial" w:hAnsi="Arial" w:cs="Arial"/>
          <w:lang w:val="en-GB"/>
        </w:rPr>
        <w:t xml:space="preserve"> </w:t>
      </w:r>
      <w:proofErr w:type="spellStart"/>
      <w:r w:rsidRPr="00A10071">
        <w:rPr>
          <w:rFonts w:ascii="Arial" w:eastAsia="Arial" w:hAnsi="Arial" w:cs="Arial"/>
          <w:lang w:val="en-GB"/>
        </w:rPr>
        <w:t>täitja</w:t>
      </w:r>
      <w:proofErr w:type="spellEnd"/>
      <w:r w:rsidRPr="00A10071">
        <w:rPr>
          <w:rFonts w:ascii="Arial" w:eastAsia="Arial" w:hAnsi="Arial" w:cs="Arial"/>
          <w:lang w:val="en-GB"/>
        </w:rPr>
        <w:t xml:space="preserve"> </w:t>
      </w:r>
      <w:proofErr w:type="spellStart"/>
      <w:r w:rsidRPr="00A10071">
        <w:rPr>
          <w:rFonts w:ascii="Arial" w:eastAsia="Arial" w:hAnsi="Arial" w:cs="Arial"/>
          <w:lang w:val="en-GB"/>
        </w:rPr>
        <w:t>esitama</w:t>
      </w:r>
      <w:proofErr w:type="spellEnd"/>
      <w:r w:rsidRPr="00A10071">
        <w:rPr>
          <w:rFonts w:ascii="Arial" w:eastAsia="Arial" w:hAnsi="Arial" w:cs="Arial"/>
          <w:lang w:val="en-GB"/>
        </w:rPr>
        <w:t xml:space="preserve"> </w:t>
      </w:r>
      <w:proofErr w:type="spellStart"/>
      <w:r w:rsidRPr="00A10071">
        <w:rPr>
          <w:rFonts w:ascii="Arial" w:eastAsia="Arial" w:hAnsi="Arial" w:cs="Arial"/>
          <w:lang w:val="en-GB"/>
        </w:rPr>
        <w:t>tellijale</w:t>
      </w:r>
      <w:proofErr w:type="spellEnd"/>
      <w:r w:rsidRPr="00A10071">
        <w:rPr>
          <w:rFonts w:ascii="Arial" w:eastAsia="Arial" w:hAnsi="Arial" w:cs="Arial"/>
          <w:lang w:val="en-GB"/>
        </w:rPr>
        <w:t xml:space="preserve"> </w:t>
      </w:r>
      <w:proofErr w:type="spellStart"/>
      <w:r w:rsidRPr="00A10071">
        <w:rPr>
          <w:rFonts w:ascii="Arial" w:eastAsia="Arial" w:hAnsi="Arial" w:cs="Arial"/>
          <w:lang w:val="en-GB"/>
        </w:rPr>
        <w:t>uue</w:t>
      </w:r>
      <w:proofErr w:type="spellEnd"/>
      <w:r w:rsidRPr="00A10071">
        <w:rPr>
          <w:rFonts w:ascii="Arial" w:eastAsia="Arial" w:hAnsi="Arial" w:cs="Arial"/>
          <w:lang w:val="en-GB"/>
        </w:rPr>
        <w:t xml:space="preserve"> </w:t>
      </w:r>
      <w:proofErr w:type="spellStart"/>
      <w:r w:rsidRPr="00A10071">
        <w:rPr>
          <w:rFonts w:ascii="Arial" w:eastAsia="Arial" w:hAnsi="Arial" w:cs="Arial"/>
          <w:lang w:val="en-GB"/>
        </w:rPr>
        <w:t>arve</w:t>
      </w:r>
      <w:proofErr w:type="spellEnd"/>
      <w:r w:rsidRPr="00A10071">
        <w:rPr>
          <w:rFonts w:ascii="Arial" w:eastAsia="Arial" w:hAnsi="Arial" w:cs="Arial"/>
          <w:lang w:val="en-GB"/>
        </w:rPr>
        <w:t xml:space="preserve"> </w:t>
      </w:r>
      <w:proofErr w:type="spellStart"/>
      <w:r w:rsidRPr="00A10071">
        <w:rPr>
          <w:rFonts w:ascii="Arial" w:eastAsia="Arial" w:hAnsi="Arial" w:cs="Arial"/>
          <w:lang w:val="en-GB"/>
        </w:rPr>
        <w:t>kolme</w:t>
      </w:r>
      <w:proofErr w:type="spellEnd"/>
      <w:r w:rsidRPr="00A10071">
        <w:rPr>
          <w:rFonts w:ascii="Arial" w:eastAsia="Arial" w:hAnsi="Arial" w:cs="Arial"/>
          <w:lang w:val="en-GB"/>
        </w:rPr>
        <w:t xml:space="preserve"> (3) </w:t>
      </w:r>
      <w:proofErr w:type="spellStart"/>
      <w:r w:rsidRPr="00A10071">
        <w:rPr>
          <w:rFonts w:ascii="Arial" w:eastAsia="Arial" w:hAnsi="Arial" w:cs="Arial"/>
          <w:lang w:val="en-GB"/>
        </w:rPr>
        <w:t>tööpäeva</w:t>
      </w:r>
      <w:proofErr w:type="spellEnd"/>
      <w:r w:rsidRPr="00A10071">
        <w:rPr>
          <w:rFonts w:ascii="Arial" w:eastAsia="Arial" w:hAnsi="Arial" w:cs="Arial"/>
          <w:lang w:val="en-GB"/>
        </w:rPr>
        <w:t xml:space="preserve"> </w:t>
      </w:r>
      <w:proofErr w:type="spellStart"/>
      <w:r w:rsidRPr="00A10071">
        <w:rPr>
          <w:rFonts w:ascii="Arial" w:eastAsia="Arial" w:hAnsi="Arial" w:cs="Arial"/>
          <w:lang w:val="en-GB"/>
        </w:rPr>
        <w:t>jooksul</w:t>
      </w:r>
      <w:proofErr w:type="spellEnd"/>
      <w:r w:rsidRPr="00A10071">
        <w:rPr>
          <w:rFonts w:ascii="Arial" w:eastAsia="Arial" w:hAnsi="Arial" w:cs="Arial"/>
          <w:lang w:val="en-GB"/>
        </w:rPr>
        <w:t xml:space="preserve">. </w:t>
      </w:r>
      <w:proofErr w:type="spellStart"/>
      <w:r w:rsidRPr="00A10071">
        <w:rPr>
          <w:rFonts w:ascii="Arial" w:eastAsia="Arial" w:hAnsi="Arial" w:cs="Arial"/>
          <w:lang w:val="en-GB"/>
        </w:rPr>
        <w:t>Täitjast</w:t>
      </w:r>
      <w:proofErr w:type="spellEnd"/>
      <w:r w:rsidRPr="00A10071">
        <w:rPr>
          <w:rFonts w:ascii="Arial" w:eastAsia="Arial" w:hAnsi="Arial" w:cs="Arial"/>
          <w:lang w:val="en-GB"/>
        </w:rPr>
        <w:t xml:space="preserve"> </w:t>
      </w:r>
      <w:proofErr w:type="spellStart"/>
      <w:r w:rsidRPr="00A10071">
        <w:rPr>
          <w:rFonts w:ascii="Arial" w:eastAsia="Arial" w:hAnsi="Arial" w:cs="Arial"/>
          <w:lang w:val="en-GB"/>
        </w:rPr>
        <w:t>tulenevatel</w:t>
      </w:r>
      <w:proofErr w:type="spellEnd"/>
      <w:r w:rsidRPr="00A10071">
        <w:rPr>
          <w:rFonts w:ascii="Arial" w:eastAsia="Arial" w:hAnsi="Arial" w:cs="Arial"/>
          <w:lang w:val="en-GB"/>
        </w:rPr>
        <w:t xml:space="preserve"> </w:t>
      </w:r>
      <w:proofErr w:type="spellStart"/>
      <w:r w:rsidRPr="00A10071">
        <w:rPr>
          <w:rFonts w:ascii="Arial" w:eastAsia="Arial" w:hAnsi="Arial" w:cs="Arial"/>
          <w:lang w:val="en-GB"/>
        </w:rPr>
        <w:t>põhjustel</w:t>
      </w:r>
      <w:proofErr w:type="spellEnd"/>
      <w:r w:rsidRPr="00A10071">
        <w:rPr>
          <w:rFonts w:ascii="Arial" w:eastAsia="Arial" w:hAnsi="Arial" w:cs="Arial"/>
          <w:lang w:val="en-GB"/>
        </w:rPr>
        <w:t xml:space="preserve"> </w:t>
      </w:r>
      <w:proofErr w:type="spellStart"/>
      <w:r w:rsidRPr="00A10071">
        <w:rPr>
          <w:rFonts w:ascii="Arial" w:eastAsia="Arial" w:hAnsi="Arial" w:cs="Arial"/>
          <w:lang w:val="en-GB"/>
        </w:rPr>
        <w:t>esitamata</w:t>
      </w:r>
      <w:proofErr w:type="spellEnd"/>
      <w:r w:rsidRPr="00A10071">
        <w:rPr>
          <w:rFonts w:ascii="Arial" w:eastAsia="Arial" w:hAnsi="Arial" w:cs="Arial"/>
          <w:lang w:val="en-GB"/>
        </w:rPr>
        <w:t xml:space="preserve"> </w:t>
      </w:r>
      <w:proofErr w:type="spellStart"/>
      <w:r w:rsidRPr="00A10071">
        <w:rPr>
          <w:rFonts w:ascii="Arial" w:eastAsia="Arial" w:hAnsi="Arial" w:cs="Arial"/>
          <w:lang w:val="en-GB"/>
        </w:rPr>
        <w:t>või</w:t>
      </w:r>
      <w:proofErr w:type="spellEnd"/>
      <w:r w:rsidRPr="00A10071">
        <w:rPr>
          <w:rFonts w:ascii="Arial" w:eastAsia="Arial" w:hAnsi="Arial" w:cs="Arial"/>
          <w:lang w:val="en-GB"/>
        </w:rPr>
        <w:t xml:space="preserve"> </w:t>
      </w:r>
      <w:proofErr w:type="spellStart"/>
      <w:r w:rsidRPr="00A10071">
        <w:rPr>
          <w:rFonts w:ascii="Arial" w:eastAsia="Arial" w:hAnsi="Arial" w:cs="Arial"/>
          <w:lang w:val="en-GB"/>
        </w:rPr>
        <w:t>valesti</w:t>
      </w:r>
      <w:proofErr w:type="spellEnd"/>
      <w:r w:rsidRPr="00A10071">
        <w:rPr>
          <w:rFonts w:ascii="Arial" w:eastAsia="Arial" w:hAnsi="Arial" w:cs="Arial"/>
          <w:lang w:val="en-GB"/>
        </w:rPr>
        <w:t xml:space="preserve"> </w:t>
      </w:r>
      <w:proofErr w:type="spellStart"/>
      <w:r w:rsidRPr="00A10071">
        <w:rPr>
          <w:rFonts w:ascii="Arial" w:eastAsia="Arial" w:hAnsi="Arial" w:cs="Arial"/>
          <w:lang w:val="en-GB"/>
        </w:rPr>
        <w:t>esitatud</w:t>
      </w:r>
      <w:proofErr w:type="spellEnd"/>
      <w:r w:rsidRPr="00A10071">
        <w:rPr>
          <w:rFonts w:ascii="Arial" w:eastAsia="Arial" w:hAnsi="Arial" w:cs="Arial"/>
          <w:lang w:val="en-GB"/>
        </w:rPr>
        <w:t xml:space="preserve"> </w:t>
      </w:r>
      <w:proofErr w:type="spellStart"/>
      <w:r w:rsidRPr="00A10071">
        <w:rPr>
          <w:rFonts w:ascii="Arial" w:eastAsia="Arial" w:hAnsi="Arial" w:cs="Arial"/>
          <w:lang w:val="en-GB"/>
        </w:rPr>
        <w:t>arve</w:t>
      </w:r>
      <w:proofErr w:type="spellEnd"/>
      <w:r w:rsidRPr="00A10071">
        <w:rPr>
          <w:rFonts w:ascii="Arial" w:eastAsia="Arial" w:hAnsi="Arial" w:cs="Arial"/>
          <w:lang w:val="en-GB"/>
        </w:rPr>
        <w:t xml:space="preserve"> </w:t>
      </w:r>
      <w:proofErr w:type="spellStart"/>
      <w:r w:rsidRPr="00A10071">
        <w:rPr>
          <w:rFonts w:ascii="Arial" w:eastAsia="Arial" w:hAnsi="Arial" w:cs="Arial"/>
          <w:lang w:val="en-GB"/>
        </w:rPr>
        <w:t>tõttu</w:t>
      </w:r>
      <w:proofErr w:type="spellEnd"/>
      <w:r w:rsidRPr="00A10071">
        <w:rPr>
          <w:rFonts w:ascii="Arial" w:eastAsia="Arial" w:hAnsi="Arial" w:cs="Arial"/>
          <w:lang w:val="en-GB"/>
        </w:rPr>
        <w:t xml:space="preserve"> </w:t>
      </w:r>
      <w:proofErr w:type="spellStart"/>
      <w:r w:rsidRPr="00A10071">
        <w:rPr>
          <w:rFonts w:ascii="Arial" w:eastAsia="Arial" w:hAnsi="Arial" w:cs="Arial"/>
          <w:lang w:val="en-GB"/>
        </w:rPr>
        <w:t>tellija</w:t>
      </w:r>
      <w:proofErr w:type="spellEnd"/>
      <w:r w:rsidRPr="00A10071">
        <w:rPr>
          <w:rFonts w:ascii="Arial" w:eastAsia="Arial" w:hAnsi="Arial" w:cs="Arial"/>
          <w:lang w:val="en-GB"/>
        </w:rPr>
        <w:t xml:space="preserve"> </w:t>
      </w:r>
      <w:proofErr w:type="spellStart"/>
      <w:r w:rsidRPr="00A10071">
        <w:rPr>
          <w:rFonts w:ascii="Arial" w:eastAsia="Arial" w:hAnsi="Arial" w:cs="Arial"/>
          <w:lang w:val="en-GB"/>
        </w:rPr>
        <w:t>viivist</w:t>
      </w:r>
      <w:proofErr w:type="spellEnd"/>
      <w:r w:rsidRPr="00A10071">
        <w:rPr>
          <w:rFonts w:ascii="Arial" w:eastAsia="Arial" w:hAnsi="Arial" w:cs="Arial"/>
          <w:lang w:val="en-GB"/>
        </w:rPr>
        <w:t xml:space="preserve"> </w:t>
      </w:r>
      <w:proofErr w:type="spellStart"/>
      <w:r w:rsidRPr="00A10071">
        <w:rPr>
          <w:rFonts w:ascii="Arial" w:eastAsia="Arial" w:hAnsi="Arial" w:cs="Arial"/>
          <w:lang w:val="en-GB"/>
        </w:rPr>
        <w:t>ei</w:t>
      </w:r>
      <w:proofErr w:type="spellEnd"/>
      <w:r w:rsidRPr="00A10071">
        <w:rPr>
          <w:rFonts w:ascii="Arial" w:eastAsia="Arial" w:hAnsi="Arial" w:cs="Arial"/>
          <w:lang w:val="en-GB"/>
        </w:rPr>
        <w:t xml:space="preserve"> </w:t>
      </w:r>
      <w:proofErr w:type="spellStart"/>
      <w:r w:rsidRPr="00A10071">
        <w:rPr>
          <w:rFonts w:ascii="Arial" w:eastAsia="Arial" w:hAnsi="Arial" w:cs="Arial"/>
          <w:lang w:val="en-GB"/>
        </w:rPr>
        <w:t>maksa</w:t>
      </w:r>
      <w:proofErr w:type="spellEnd"/>
      <w:r w:rsidRPr="00A10071">
        <w:rPr>
          <w:rFonts w:ascii="Arial" w:eastAsia="Arial" w:hAnsi="Arial" w:cs="Arial"/>
          <w:lang w:val="en-GB"/>
        </w:rPr>
        <w:t>.</w:t>
      </w:r>
    </w:p>
    <w:p w14:paraId="5C24E26D" w14:textId="77777777" w:rsidR="00121B14" w:rsidRPr="00A10071" w:rsidRDefault="00121B14" w:rsidP="00A10071">
      <w:pPr>
        <w:spacing w:after="0" w:line="240" w:lineRule="auto"/>
        <w:ind w:left="360"/>
        <w:jc w:val="both"/>
        <w:outlineLvl w:val="2"/>
        <w:rPr>
          <w:rFonts w:ascii="Arial" w:eastAsia="Arial" w:hAnsi="Arial" w:cs="Arial"/>
          <w:lang w:eastAsia="et-EE"/>
        </w:rPr>
      </w:pPr>
    </w:p>
    <w:p w14:paraId="0E0F489E" w14:textId="4AF12720" w:rsidR="00121B14" w:rsidRPr="00A10071" w:rsidRDefault="000A71F1" w:rsidP="00A10071">
      <w:pPr>
        <w:autoSpaceDE w:val="0"/>
        <w:spacing w:after="0" w:line="240" w:lineRule="auto"/>
        <w:ind w:left="567" w:hanging="567"/>
        <w:jc w:val="both"/>
        <w:rPr>
          <w:rFonts w:ascii="Arial" w:eastAsia="Arial" w:hAnsi="Arial" w:cs="Arial"/>
          <w:b/>
          <w:bCs/>
          <w:lang w:eastAsia="et-EE"/>
        </w:rPr>
      </w:pPr>
      <w:r w:rsidRPr="00A10071">
        <w:rPr>
          <w:rFonts w:ascii="Arial" w:eastAsia="Arial" w:hAnsi="Arial" w:cs="Arial"/>
          <w:b/>
          <w:bCs/>
          <w:lang w:eastAsia="et-EE"/>
        </w:rPr>
        <w:t xml:space="preserve">6. </w:t>
      </w:r>
      <w:r w:rsidR="00A10071">
        <w:rPr>
          <w:rFonts w:ascii="Arial" w:eastAsia="Arial" w:hAnsi="Arial" w:cs="Arial"/>
          <w:b/>
          <w:bCs/>
          <w:lang w:eastAsia="et-EE"/>
        </w:rPr>
        <w:tab/>
      </w:r>
      <w:r w:rsidRPr="00A10071">
        <w:rPr>
          <w:rFonts w:ascii="Arial" w:eastAsia="Arial" w:hAnsi="Arial" w:cs="Arial"/>
          <w:b/>
          <w:bCs/>
          <w:lang w:eastAsia="et-EE"/>
        </w:rPr>
        <w:t>Poolte vastutus ja vääramatu jõud</w:t>
      </w:r>
    </w:p>
    <w:p w14:paraId="7B6180C7" w14:textId="2076CE98" w:rsidR="00121B14" w:rsidRPr="00A10071" w:rsidRDefault="000A71F1" w:rsidP="00A10071">
      <w:pPr>
        <w:pStyle w:val="Loendilik"/>
        <w:autoSpaceDE w:val="0"/>
        <w:spacing w:after="0" w:line="240" w:lineRule="auto"/>
        <w:ind w:left="567" w:hanging="567"/>
        <w:jc w:val="both"/>
        <w:rPr>
          <w:rFonts w:ascii="Arial" w:eastAsia="Arial" w:hAnsi="Arial" w:cs="Arial"/>
          <w:lang w:eastAsia="et-EE"/>
        </w:rPr>
      </w:pPr>
      <w:r w:rsidRPr="00A10071">
        <w:rPr>
          <w:rFonts w:ascii="Arial" w:eastAsia="Arial" w:hAnsi="Arial" w:cs="Arial"/>
          <w:lang w:eastAsia="et-EE"/>
        </w:rPr>
        <w:t xml:space="preserve">6.1 </w:t>
      </w:r>
      <w:r w:rsidR="00A10071">
        <w:rPr>
          <w:rFonts w:ascii="Arial" w:eastAsia="Arial" w:hAnsi="Arial" w:cs="Arial"/>
          <w:lang w:eastAsia="et-EE"/>
        </w:rPr>
        <w:tab/>
      </w:r>
      <w:r w:rsidRPr="00A10071">
        <w:rPr>
          <w:rFonts w:ascii="Arial" w:eastAsia="Arial" w:hAnsi="Arial" w:cs="Arial"/>
          <w:lang w:eastAsia="et-EE"/>
        </w:rPr>
        <w:t>Iga täitja vastutab oma lepingulise kohustuse rikkumise eest eraldiseisvalt. Täitjaid ei käsitleta lepingus kui solidaarvõlgnikke.</w:t>
      </w:r>
    </w:p>
    <w:p w14:paraId="66965903" w14:textId="08E05A24" w:rsidR="00121B14" w:rsidRPr="00A10071" w:rsidRDefault="000A71F1" w:rsidP="00A10071">
      <w:pPr>
        <w:pStyle w:val="Loendilik"/>
        <w:autoSpaceDE w:val="0"/>
        <w:spacing w:after="0" w:line="240" w:lineRule="auto"/>
        <w:ind w:left="567" w:hanging="567"/>
        <w:jc w:val="both"/>
        <w:rPr>
          <w:rFonts w:ascii="Arial" w:hAnsi="Arial" w:cs="Arial"/>
        </w:rPr>
      </w:pPr>
      <w:r w:rsidRPr="00A10071">
        <w:rPr>
          <w:rFonts w:ascii="Arial" w:eastAsia="Arial" w:hAnsi="Arial" w:cs="Arial"/>
        </w:rPr>
        <w:t xml:space="preserve">6.2 </w:t>
      </w:r>
      <w:r w:rsidR="00A10071">
        <w:rPr>
          <w:rFonts w:ascii="Arial" w:eastAsia="Arial" w:hAnsi="Arial" w:cs="Arial"/>
        </w:rPr>
        <w:tab/>
      </w:r>
      <w:r w:rsidRPr="00A10071">
        <w:rPr>
          <w:rFonts w:ascii="Arial" w:eastAsia="Arial" w:hAnsi="Arial" w:cs="Arial"/>
        </w:rPr>
        <w:t>Lepingust tulenevate kohustuste täitmata jätmise või mittekohase täitmisega teisele poolele tekitatud otsese varalise kahju eest kannavad pooled täielikku vastutust selle kahju ulatuses.</w:t>
      </w:r>
    </w:p>
    <w:p w14:paraId="30E1B8B5" w14:textId="21EEBE0B" w:rsidR="00121B14" w:rsidRPr="00A10071" w:rsidRDefault="000A71F1" w:rsidP="00A10071">
      <w:pPr>
        <w:tabs>
          <w:tab w:val="left" w:pos="567"/>
        </w:tabs>
        <w:spacing w:after="0" w:line="240" w:lineRule="auto"/>
        <w:ind w:left="567" w:hanging="567"/>
        <w:jc w:val="both"/>
        <w:rPr>
          <w:rFonts w:ascii="Arial" w:hAnsi="Arial" w:cs="Arial"/>
        </w:rPr>
      </w:pPr>
      <w:r w:rsidRPr="00A10071">
        <w:rPr>
          <w:rFonts w:ascii="Arial" w:eastAsia="Arial" w:hAnsi="Arial" w:cs="Arial"/>
          <w:lang w:eastAsia="et-EE"/>
        </w:rPr>
        <w:t xml:space="preserve">6.3 </w:t>
      </w:r>
      <w:r w:rsidR="00A10071">
        <w:rPr>
          <w:rFonts w:ascii="Arial" w:eastAsia="Arial" w:hAnsi="Arial" w:cs="Arial"/>
          <w:lang w:eastAsia="et-EE"/>
        </w:rPr>
        <w:tab/>
      </w:r>
      <w:r w:rsidRPr="00A10071">
        <w:rPr>
          <w:rFonts w:ascii="Arial" w:eastAsia="Arial" w:hAnsi="Arial" w:cs="Arial"/>
          <w:lang w:eastAsia="et-EE"/>
        </w:rPr>
        <w:t xml:space="preserve">Kui sama rikkumise eest on võimalik nõuda leppetrahvi mitme sätte alusel või sama rikkumise eest on võimalik kohaldada erinevaid õiguskaitsevahendeid, valib õiguskaitsevahendi tellija. </w:t>
      </w:r>
    </w:p>
    <w:p w14:paraId="5E77D1D1" w14:textId="5EFD70DB" w:rsidR="00121B14" w:rsidRPr="00A10071" w:rsidRDefault="000A71F1" w:rsidP="00A10071">
      <w:pPr>
        <w:spacing w:after="0" w:line="240" w:lineRule="auto"/>
        <w:ind w:left="567" w:hanging="567"/>
        <w:jc w:val="both"/>
        <w:outlineLvl w:val="2"/>
        <w:rPr>
          <w:rFonts w:ascii="Arial" w:hAnsi="Arial" w:cs="Arial"/>
        </w:rPr>
      </w:pPr>
      <w:r w:rsidRPr="00A10071">
        <w:rPr>
          <w:rFonts w:ascii="Arial" w:eastAsia="Arial" w:hAnsi="Arial" w:cs="Arial"/>
          <w:shd w:val="clear" w:color="auto" w:fill="FFFFFF"/>
        </w:rPr>
        <w:t xml:space="preserve">6.4 </w:t>
      </w:r>
      <w:r w:rsidR="00A10071">
        <w:rPr>
          <w:rFonts w:ascii="Arial" w:eastAsia="Arial" w:hAnsi="Arial" w:cs="Arial"/>
          <w:shd w:val="clear" w:color="auto" w:fill="FFFFFF"/>
        </w:rPr>
        <w:tab/>
      </w:r>
      <w:r w:rsidRPr="00A10071">
        <w:rPr>
          <w:rFonts w:ascii="Arial" w:eastAsia="Arial" w:hAnsi="Arial" w:cs="Arial"/>
        </w:rPr>
        <w:t xml:space="preserve">Lisaks lepingu täitmise nõudele või täitmisnõude asemel on tellijal õigus nõuda leppetrahvi 5% tellimuse maksumusest iga rikkumise eest, kui täitja ei ole tööd teinud/teenust osutanud või täitja poolt üle antud töö/teenus ei vasta lepingutingimustele. </w:t>
      </w:r>
    </w:p>
    <w:p w14:paraId="35B92581" w14:textId="3BDF58A0" w:rsidR="00121B14" w:rsidRPr="00A10071" w:rsidRDefault="000A71F1" w:rsidP="00A10071">
      <w:pPr>
        <w:autoSpaceDE w:val="0"/>
        <w:spacing w:after="0" w:line="240" w:lineRule="auto"/>
        <w:ind w:left="567" w:hanging="567"/>
        <w:jc w:val="both"/>
        <w:rPr>
          <w:rFonts w:ascii="Arial" w:eastAsia="Arial" w:hAnsi="Arial" w:cs="Arial"/>
          <w:lang w:eastAsia="et-EE"/>
        </w:rPr>
      </w:pPr>
      <w:bookmarkStart w:id="0" w:name="_Hlk200543341"/>
      <w:r w:rsidRPr="00A10071">
        <w:rPr>
          <w:rFonts w:ascii="Arial" w:eastAsia="Arial" w:hAnsi="Arial" w:cs="Arial"/>
          <w:lang w:eastAsia="et-EE"/>
        </w:rPr>
        <w:t xml:space="preserve">6.5 </w:t>
      </w:r>
      <w:r w:rsidR="00A10071">
        <w:rPr>
          <w:rFonts w:ascii="Arial" w:eastAsia="Arial" w:hAnsi="Arial" w:cs="Arial"/>
          <w:lang w:eastAsia="et-EE"/>
        </w:rPr>
        <w:tab/>
      </w:r>
      <w:r w:rsidRPr="00A10071">
        <w:rPr>
          <w:rFonts w:ascii="Arial" w:eastAsia="Arial" w:hAnsi="Arial" w:cs="Arial"/>
          <w:lang w:eastAsia="et-EE"/>
        </w:rPr>
        <w:t>Lepingus või tellimuses sätestatud tähtajast või lepingu alusel määratud puuduste kõrvaldamise tähtajast mittekinnipidamise korral on tellijal õigus nõuda täitjalt leppetrahvi 0,5% tellimuse maksumusest iga viivitatud päeva eest, kuid mitte rohkem kui 50% tellimuse kogumaksumusest.</w:t>
      </w:r>
    </w:p>
    <w:bookmarkEnd w:id="0"/>
    <w:p w14:paraId="1AE092E4" w14:textId="0257CE84" w:rsidR="00121B14" w:rsidRPr="00A10071" w:rsidRDefault="000A71F1" w:rsidP="00A10071">
      <w:pPr>
        <w:spacing w:after="0" w:line="240" w:lineRule="auto"/>
        <w:ind w:left="567" w:hanging="567"/>
        <w:jc w:val="both"/>
        <w:outlineLvl w:val="2"/>
        <w:rPr>
          <w:rFonts w:ascii="Arial" w:hAnsi="Arial" w:cs="Arial"/>
        </w:rPr>
      </w:pPr>
      <w:r w:rsidRPr="00A10071">
        <w:rPr>
          <w:rFonts w:ascii="Arial" w:eastAsia="Arial" w:hAnsi="Arial" w:cs="Arial"/>
          <w:lang w:eastAsia="et-EE"/>
        </w:rPr>
        <w:t xml:space="preserve">6.6 </w:t>
      </w:r>
      <w:r w:rsidR="00A10071">
        <w:rPr>
          <w:rFonts w:ascii="Arial" w:eastAsia="Arial" w:hAnsi="Arial" w:cs="Arial"/>
          <w:lang w:eastAsia="et-EE"/>
        </w:rPr>
        <w:tab/>
      </w:r>
      <w:r w:rsidRPr="00A10071">
        <w:rPr>
          <w:rFonts w:ascii="Arial" w:eastAsia="Arial" w:hAnsi="Arial" w:cs="Arial"/>
          <w:lang w:eastAsia="et-EE"/>
        </w:rPr>
        <w:t>Konfidentsiaalsuskohustuse rikkumisel täitja või lepingu punktis 8.4 nimetatud isikute poolt on tellijal õigus nõuda täitjalt leppetrahvi kuni 3000</w:t>
      </w:r>
      <w:r w:rsidRPr="00A10071">
        <w:rPr>
          <w:rFonts w:ascii="Arial" w:eastAsia="Arial" w:hAnsi="Arial" w:cs="Arial"/>
          <w:i/>
          <w:iCs/>
          <w:lang w:eastAsia="et-EE"/>
        </w:rPr>
        <w:t xml:space="preserve"> </w:t>
      </w:r>
      <w:r w:rsidRPr="00A10071">
        <w:rPr>
          <w:rFonts w:ascii="Arial" w:eastAsia="Arial" w:hAnsi="Arial" w:cs="Arial"/>
          <w:lang w:eastAsia="et-EE"/>
        </w:rPr>
        <w:t>eurot. Konfidentsiaalsuskohustuse rikkumist loetakse lepingu oluliseks rikkumiseks</w:t>
      </w:r>
    </w:p>
    <w:p w14:paraId="3470042E" w14:textId="7D9A5000" w:rsidR="00121B14" w:rsidRPr="00A10071" w:rsidRDefault="000A71F1" w:rsidP="00A10071">
      <w:pPr>
        <w:spacing w:after="0" w:line="240" w:lineRule="auto"/>
        <w:ind w:left="567" w:hanging="567"/>
        <w:jc w:val="both"/>
        <w:outlineLvl w:val="2"/>
        <w:rPr>
          <w:rFonts w:ascii="Arial" w:hAnsi="Arial" w:cs="Arial"/>
        </w:rPr>
      </w:pPr>
      <w:r w:rsidRPr="00A10071">
        <w:rPr>
          <w:rFonts w:ascii="Arial" w:eastAsia="Arial" w:hAnsi="Arial" w:cs="Arial"/>
          <w:lang w:eastAsia="et-EE"/>
        </w:rPr>
        <w:t xml:space="preserve">6.7 </w:t>
      </w:r>
      <w:r w:rsidR="00A10071">
        <w:rPr>
          <w:rFonts w:ascii="Arial" w:eastAsia="Arial" w:hAnsi="Arial" w:cs="Arial"/>
          <w:lang w:eastAsia="et-EE"/>
        </w:rPr>
        <w:tab/>
      </w:r>
      <w:r w:rsidRPr="00A10071">
        <w:rPr>
          <w:rFonts w:ascii="Arial" w:eastAsia="Arial" w:hAnsi="Arial" w:cs="Arial"/>
          <w:lang w:eastAsia="et-EE"/>
        </w:rPr>
        <w:t xml:space="preserve">Kui tellija viivitab lepingus sätestatud rahaliste kohustuste täitmisega, on täitjal õigus nõuda tellijalt viivist 0,5% tähtaegselt tasumata summalt päevas, kuid mitte rohkem kui 5% tellimuse maksumusest. </w:t>
      </w:r>
    </w:p>
    <w:p w14:paraId="485D19E6" w14:textId="23FC1D18" w:rsidR="00121B14" w:rsidRPr="00A10071" w:rsidRDefault="000A71F1" w:rsidP="00A10071">
      <w:pPr>
        <w:tabs>
          <w:tab w:val="left" w:pos="567"/>
        </w:tabs>
        <w:spacing w:after="0" w:line="240" w:lineRule="auto"/>
        <w:ind w:left="567" w:hanging="567"/>
        <w:jc w:val="both"/>
        <w:outlineLvl w:val="2"/>
        <w:rPr>
          <w:rFonts w:ascii="Arial" w:hAnsi="Arial" w:cs="Arial"/>
        </w:rPr>
      </w:pPr>
      <w:r w:rsidRPr="00A10071">
        <w:rPr>
          <w:rFonts w:ascii="Arial" w:eastAsia="Arial" w:hAnsi="Arial" w:cs="Arial"/>
          <w:lang w:eastAsia="et-EE"/>
        </w:rPr>
        <w:t xml:space="preserve">6.8 </w:t>
      </w:r>
      <w:r w:rsidR="00A10071">
        <w:rPr>
          <w:rFonts w:ascii="Arial" w:eastAsia="Arial" w:hAnsi="Arial" w:cs="Arial"/>
          <w:lang w:eastAsia="et-EE"/>
        </w:rPr>
        <w:tab/>
      </w:r>
      <w:r w:rsidRPr="00A10071">
        <w:rPr>
          <w:rFonts w:ascii="Arial" w:eastAsia="Arial" w:hAnsi="Arial" w:cs="Arial"/>
          <w:lang w:eastAsia="et-EE"/>
        </w:rPr>
        <w:t xml:space="preserve">Leppetrahvid ja viivised tuleb tasuda 14 päeva jooksul vastava nõude saamisest. Tellijal on õigus teenuse eest tasumisel tasaarveldada leppetrahvi summa lepingu alusel tasumisele kuuluva summaga. </w:t>
      </w:r>
    </w:p>
    <w:p w14:paraId="36B76772" w14:textId="19F4ED53" w:rsidR="00121B14" w:rsidRPr="00A10071" w:rsidRDefault="000A71F1" w:rsidP="00A10071">
      <w:pPr>
        <w:tabs>
          <w:tab w:val="left" w:pos="567"/>
        </w:tabs>
        <w:spacing w:after="0" w:line="240" w:lineRule="auto"/>
        <w:ind w:left="567" w:hanging="567"/>
        <w:jc w:val="both"/>
        <w:outlineLvl w:val="2"/>
        <w:rPr>
          <w:rFonts w:ascii="Arial" w:hAnsi="Arial" w:cs="Arial"/>
        </w:rPr>
      </w:pPr>
      <w:r w:rsidRPr="00A10071">
        <w:rPr>
          <w:rFonts w:ascii="Arial" w:eastAsia="Arial" w:hAnsi="Arial" w:cs="Arial"/>
          <w:lang w:eastAsia="et-EE"/>
        </w:rPr>
        <w:t xml:space="preserve">6.9 </w:t>
      </w:r>
      <w:r w:rsidR="00A10071">
        <w:rPr>
          <w:rFonts w:ascii="Arial" w:eastAsia="Arial" w:hAnsi="Arial" w:cs="Arial"/>
          <w:lang w:eastAsia="et-EE"/>
        </w:rPr>
        <w:tab/>
      </w:r>
      <w:r w:rsidRPr="00A10071">
        <w:rPr>
          <w:rFonts w:ascii="Arial" w:eastAsia="Arial" w:hAnsi="Arial" w:cs="Arial"/>
          <w:lang w:eastAsia="et-EE"/>
        </w:rPr>
        <w:t xml:space="preserve">Lepingust tulenevate kohustuste mittetäitmist või mittenõuetekohast täitmist ei loeta lepingu rikkumiseks, kui selle põhjuseks oli vääramatu jõud. Vääramatuks jõuks loevad pooled VÕS § 103 lg 2 kirjeldatud ettenägematuid olukordi ja sündmusi, mis ei olene nende tahtest või muid sündmuseid, mida Eestis kehtiv õigus- ja kohtupraktika tunnistab vääramatu jõuna. </w:t>
      </w:r>
    </w:p>
    <w:p w14:paraId="3508408E" w14:textId="77777777" w:rsidR="00121B14" w:rsidRPr="00A10071" w:rsidRDefault="000A71F1" w:rsidP="00A10071">
      <w:pPr>
        <w:spacing w:after="0" w:line="240" w:lineRule="auto"/>
        <w:ind w:left="567" w:hanging="567"/>
        <w:jc w:val="both"/>
        <w:outlineLvl w:val="2"/>
        <w:rPr>
          <w:rFonts w:ascii="Arial" w:hAnsi="Arial" w:cs="Arial"/>
        </w:rPr>
      </w:pPr>
      <w:r w:rsidRPr="00A10071">
        <w:rPr>
          <w:rFonts w:ascii="Arial" w:eastAsia="Arial" w:hAnsi="Arial" w:cs="Arial"/>
          <w:lang w:eastAsia="et-EE"/>
        </w:rPr>
        <w:lastRenderedPageBreak/>
        <w:t>6.10 Kui lepingu täitmine on takistatud vääramatu jõu asjaolude tõttu, lükkuvad lepingus sätestatud tähtajad edasi vääramatu jõu mõju kehtivuse aja võrra.</w:t>
      </w:r>
    </w:p>
    <w:p w14:paraId="18A14DA6" w14:textId="77777777" w:rsidR="00121B14" w:rsidRPr="00A10071" w:rsidRDefault="00121B14" w:rsidP="00A10071">
      <w:pPr>
        <w:tabs>
          <w:tab w:val="left" w:pos="567"/>
        </w:tabs>
        <w:spacing w:after="0" w:line="240" w:lineRule="auto"/>
        <w:ind w:left="360"/>
        <w:jc w:val="both"/>
        <w:outlineLvl w:val="2"/>
        <w:rPr>
          <w:rFonts w:ascii="Arial" w:eastAsia="Arial" w:hAnsi="Arial" w:cs="Arial"/>
          <w:lang w:eastAsia="et-EE"/>
        </w:rPr>
      </w:pPr>
    </w:p>
    <w:p w14:paraId="7F2C8668" w14:textId="188C5F56" w:rsidR="00121B14" w:rsidRPr="00A10071" w:rsidRDefault="000A71F1" w:rsidP="00A10071">
      <w:pPr>
        <w:spacing w:after="0" w:line="240" w:lineRule="auto"/>
        <w:ind w:left="567" w:hanging="567"/>
        <w:jc w:val="both"/>
        <w:outlineLvl w:val="2"/>
        <w:rPr>
          <w:rFonts w:ascii="Arial" w:hAnsi="Arial" w:cs="Arial"/>
        </w:rPr>
      </w:pPr>
      <w:r w:rsidRPr="00A10071">
        <w:rPr>
          <w:rFonts w:ascii="Arial" w:eastAsia="Arial" w:hAnsi="Arial" w:cs="Arial"/>
          <w:b/>
          <w:bCs/>
          <w:lang w:eastAsia="et-EE"/>
        </w:rPr>
        <w:t xml:space="preserve">7. </w:t>
      </w:r>
      <w:r w:rsidR="00A10071">
        <w:rPr>
          <w:rFonts w:ascii="Arial" w:eastAsia="Arial" w:hAnsi="Arial" w:cs="Arial"/>
          <w:b/>
          <w:bCs/>
          <w:lang w:eastAsia="et-EE"/>
        </w:rPr>
        <w:tab/>
      </w:r>
      <w:r w:rsidRPr="00A10071">
        <w:rPr>
          <w:rFonts w:ascii="Arial" w:eastAsia="Arial" w:hAnsi="Arial" w:cs="Arial"/>
          <w:b/>
          <w:bCs/>
          <w:lang w:eastAsia="et-EE"/>
        </w:rPr>
        <w:t xml:space="preserve">Teadete edastamine ja volitatud esindajad </w:t>
      </w:r>
    </w:p>
    <w:p w14:paraId="6A2D5152" w14:textId="5C32342B" w:rsidR="00121B14" w:rsidRPr="00A10071" w:rsidRDefault="000A71F1" w:rsidP="00A10071">
      <w:pPr>
        <w:spacing w:after="0" w:line="240" w:lineRule="auto"/>
        <w:ind w:left="567" w:hanging="567"/>
        <w:jc w:val="both"/>
        <w:outlineLvl w:val="2"/>
        <w:rPr>
          <w:rFonts w:ascii="Arial" w:eastAsia="Arial" w:hAnsi="Arial" w:cs="Arial"/>
          <w:lang w:eastAsia="et-EE"/>
        </w:rPr>
      </w:pPr>
      <w:r w:rsidRPr="00A10071">
        <w:rPr>
          <w:rFonts w:ascii="Arial" w:eastAsia="Arial" w:hAnsi="Arial" w:cs="Arial"/>
          <w:lang w:eastAsia="et-EE"/>
        </w:rPr>
        <w:t xml:space="preserve">7.1 </w:t>
      </w:r>
      <w:r w:rsidR="00A10071">
        <w:rPr>
          <w:rFonts w:ascii="Arial" w:eastAsia="Arial" w:hAnsi="Arial" w:cs="Arial"/>
          <w:lang w:eastAsia="et-EE"/>
        </w:rPr>
        <w:tab/>
      </w:r>
      <w:r w:rsidRPr="00A10071">
        <w:rPr>
          <w:rFonts w:ascii="Arial" w:eastAsia="Arial" w:hAnsi="Arial" w:cs="Arial"/>
          <w:lang w:eastAsia="et-EE"/>
        </w:rPr>
        <w:t>Teadete edastamine toimub üldjuhul kirjalikult taasesitatavas vormis. Juhul kui teate edastamisel on olulised õiguslikud tagajärjed, peavad teisele poolele edastatavad teated olema edastatud kirjalikult (digitaalselt allkirjastatult).</w:t>
      </w:r>
    </w:p>
    <w:p w14:paraId="67959546" w14:textId="0D082BDE" w:rsidR="00121B14" w:rsidRPr="00A10071" w:rsidRDefault="000A71F1" w:rsidP="00A10071">
      <w:pPr>
        <w:spacing w:after="0" w:line="240" w:lineRule="auto"/>
        <w:ind w:left="567" w:hanging="567"/>
        <w:jc w:val="both"/>
        <w:outlineLvl w:val="2"/>
        <w:rPr>
          <w:rFonts w:ascii="Arial" w:eastAsia="Arial" w:hAnsi="Arial" w:cs="Arial"/>
          <w:lang w:eastAsia="et-EE"/>
        </w:rPr>
      </w:pPr>
      <w:r w:rsidRPr="00A10071">
        <w:rPr>
          <w:rFonts w:ascii="Arial" w:eastAsia="Arial" w:hAnsi="Arial" w:cs="Arial"/>
          <w:lang w:eastAsia="et-EE"/>
        </w:rPr>
        <w:t xml:space="preserve">7.2 </w:t>
      </w:r>
      <w:r w:rsidR="00A10071">
        <w:rPr>
          <w:rFonts w:ascii="Arial" w:eastAsia="Arial" w:hAnsi="Arial" w:cs="Arial"/>
          <w:lang w:eastAsia="et-EE"/>
        </w:rPr>
        <w:tab/>
      </w:r>
      <w:r w:rsidRPr="00A10071">
        <w:rPr>
          <w:rFonts w:ascii="Arial" w:eastAsia="Arial" w:hAnsi="Arial" w:cs="Arial"/>
          <w:lang w:eastAsia="et-EE"/>
        </w:rPr>
        <w:t>Lepinguga seotud teated edastatakse teisele poolele lepingus märgitud kontaktandmetel. Kontaktandmete muutusest on pool kohustatud koheselt informeerima teist poolt. Kuni kontaktandmete muutusest teavitamiseni loetakse teade nõuetekohaselt edastatuks, kui see on saadetud poolele lepingus märgitud kontaktandmetel.</w:t>
      </w:r>
    </w:p>
    <w:p w14:paraId="708C7A24" w14:textId="0D8799C0" w:rsidR="00121B14" w:rsidRPr="00A10071" w:rsidRDefault="000A71F1" w:rsidP="00A10071">
      <w:pPr>
        <w:spacing w:after="0" w:line="240" w:lineRule="auto"/>
        <w:ind w:left="567" w:hanging="567"/>
        <w:jc w:val="both"/>
        <w:outlineLvl w:val="2"/>
        <w:rPr>
          <w:rFonts w:ascii="Arial" w:eastAsia="Arial" w:hAnsi="Arial" w:cs="Arial"/>
          <w:lang w:eastAsia="et-EE"/>
        </w:rPr>
      </w:pPr>
      <w:r w:rsidRPr="00A10071">
        <w:rPr>
          <w:rFonts w:ascii="Arial" w:eastAsia="Arial" w:hAnsi="Arial" w:cs="Arial"/>
          <w:lang w:eastAsia="et-EE"/>
        </w:rPr>
        <w:t xml:space="preserve">7.3 </w:t>
      </w:r>
      <w:r w:rsidR="00A10071">
        <w:rPr>
          <w:rFonts w:ascii="Arial" w:eastAsia="Arial" w:hAnsi="Arial" w:cs="Arial"/>
          <w:lang w:eastAsia="et-EE"/>
        </w:rPr>
        <w:tab/>
      </w:r>
      <w:r w:rsidRPr="00A10071">
        <w:rPr>
          <w:rFonts w:ascii="Arial" w:eastAsia="Arial" w:hAnsi="Arial" w:cs="Arial"/>
          <w:lang w:eastAsia="et-EE"/>
        </w:rPr>
        <w:t xml:space="preserve">Kirjalik teade loetakse </w:t>
      </w:r>
      <w:proofErr w:type="spellStart"/>
      <w:r w:rsidRPr="00A10071">
        <w:rPr>
          <w:rFonts w:ascii="Arial" w:eastAsia="Arial" w:hAnsi="Arial" w:cs="Arial"/>
          <w:lang w:eastAsia="et-EE"/>
        </w:rPr>
        <w:t>kättesaaduks</w:t>
      </w:r>
      <w:proofErr w:type="spellEnd"/>
      <w:r w:rsidRPr="00A10071">
        <w:rPr>
          <w:rFonts w:ascii="Arial" w:eastAsia="Arial" w:hAnsi="Arial" w:cs="Arial"/>
          <w:lang w:eastAsia="et-EE"/>
        </w:rPr>
        <w:t xml:space="preserve">, kui see on üle antud allkirja vastu või kui teade on saadetud postiasutuse poolt tähitud kirjaga ja postitamisest on möödunud viis kalendripäeva. E-posti teel saatmise korral loetakse teade </w:t>
      </w:r>
      <w:proofErr w:type="spellStart"/>
      <w:r w:rsidRPr="00A10071">
        <w:rPr>
          <w:rFonts w:ascii="Arial" w:eastAsia="Arial" w:hAnsi="Arial" w:cs="Arial"/>
          <w:lang w:eastAsia="et-EE"/>
        </w:rPr>
        <w:t>kättesaaduks</w:t>
      </w:r>
      <w:proofErr w:type="spellEnd"/>
      <w:r w:rsidRPr="00A10071">
        <w:rPr>
          <w:rFonts w:ascii="Arial" w:eastAsia="Arial" w:hAnsi="Arial" w:cs="Arial"/>
          <w:lang w:eastAsia="et-EE"/>
        </w:rPr>
        <w:t xml:space="preserve"> e-kirja saatmisele järgneval tööpäeval. </w:t>
      </w:r>
    </w:p>
    <w:p w14:paraId="58369D81" w14:textId="262213C6" w:rsidR="00121B14" w:rsidRPr="00A10071" w:rsidRDefault="000A71F1" w:rsidP="00A10071">
      <w:pPr>
        <w:spacing w:after="0" w:line="240" w:lineRule="auto"/>
        <w:ind w:left="567" w:hanging="567"/>
        <w:jc w:val="both"/>
        <w:outlineLvl w:val="2"/>
        <w:rPr>
          <w:rFonts w:ascii="Arial" w:eastAsia="Arial" w:hAnsi="Arial" w:cs="Arial"/>
          <w:lang w:eastAsia="et-EE"/>
        </w:rPr>
      </w:pPr>
      <w:r w:rsidRPr="00A10071">
        <w:rPr>
          <w:rFonts w:ascii="Arial" w:eastAsia="Arial" w:hAnsi="Arial" w:cs="Arial"/>
          <w:lang w:eastAsia="et-EE"/>
        </w:rPr>
        <w:t xml:space="preserve">7.3 </w:t>
      </w:r>
      <w:r w:rsidR="00A10071">
        <w:rPr>
          <w:rFonts w:ascii="Arial" w:eastAsia="Arial" w:hAnsi="Arial" w:cs="Arial"/>
          <w:lang w:eastAsia="et-EE"/>
        </w:rPr>
        <w:tab/>
      </w:r>
      <w:r w:rsidRPr="00A10071">
        <w:rPr>
          <w:rFonts w:ascii="Arial" w:eastAsia="Arial" w:hAnsi="Arial" w:cs="Arial"/>
          <w:lang w:eastAsia="et-EE"/>
        </w:rPr>
        <w:t>Poolte volitatud esindajad on:</w:t>
      </w:r>
    </w:p>
    <w:p w14:paraId="42454364" w14:textId="40AAD006" w:rsidR="00121B14" w:rsidRPr="00A10071" w:rsidRDefault="000A71F1" w:rsidP="00A10071">
      <w:pPr>
        <w:spacing w:after="0" w:line="240" w:lineRule="auto"/>
        <w:ind w:left="1276" w:hanging="708"/>
        <w:jc w:val="both"/>
        <w:outlineLvl w:val="2"/>
        <w:rPr>
          <w:rFonts w:ascii="Arial" w:hAnsi="Arial" w:cs="Arial"/>
        </w:rPr>
      </w:pPr>
      <w:r w:rsidRPr="00A10071">
        <w:rPr>
          <w:rFonts w:ascii="Arial" w:eastAsia="Arial" w:hAnsi="Arial" w:cs="Arial"/>
          <w:lang w:eastAsia="et-EE"/>
        </w:rPr>
        <w:t xml:space="preserve">7.3.1 Tellija volitatud esindaja on Kersti Kruus (nimi), </w:t>
      </w:r>
      <w:r w:rsidRPr="00A10071">
        <w:rPr>
          <w:rFonts w:ascii="Arial" w:eastAsia="Arial" w:hAnsi="Arial" w:cs="Arial"/>
        </w:rPr>
        <w:t>53076591</w:t>
      </w:r>
      <w:r w:rsidR="00284BDB">
        <w:rPr>
          <w:rFonts w:ascii="Arial" w:eastAsia="Arial" w:hAnsi="Arial" w:cs="Arial"/>
        </w:rPr>
        <w:t xml:space="preserve"> </w:t>
      </w:r>
      <w:r w:rsidRPr="00A10071">
        <w:rPr>
          <w:rFonts w:ascii="Arial" w:eastAsia="Arial" w:hAnsi="Arial" w:cs="Arial"/>
          <w:lang w:eastAsia="et-EE"/>
        </w:rPr>
        <w:t xml:space="preserve">(telefon), </w:t>
      </w:r>
      <w:r w:rsidRPr="00F00117">
        <w:rPr>
          <w:rFonts w:ascii="Arial" w:eastAsia="Arial" w:hAnsi="Arial" w:cs="Arial"/>
          <w:lang w:eastAsia="et-EE"/>
        </w:rPr>
        <w:t>kersti.kruus@sotsiaalkindlustusamet.ee</w:t>
      </w:r>
      <w:r w:rsidRPr="00A10071">
        <w:rPr>
          <w:rFonts w:ascii="Arial" w:eastAsia="Arial" w:hAnsi="Arial" w:cs="Arial"/>
          <w:lang w:eastAsia="et-EE"/>
        </w:rPr>
        <w:t xml:space="preserve"> (e-post). Tellija volitatud esindajal on õigus esindada tellijat kõikides lepingu täitmisega seotud küsimustes, va lepingu muutmine. </w:t>
      </w:r>
    </w:p>
    <w:p w14:paraId="763731E2" w14:textId="00D1EA7D" w:rsidR="00121B14" w:rsidRPr="00A10071" w:rsidRDefault="000A71F1" w:rsidP="00A10071">
      <w:pPr>
        <w:spacing w:after="0" w:line="240" w:lineRule="auto"/>
        <w:ind w:left="1276" w:hanging="708"/>
        <w:jc w:val="both"/>
        <w:outlineLvl w:val="2"/>
        <w:rPr>
          <w:rFonts w:ascii="Arial" w:hAnsi="Arial" w:cs="Arial"/>
        </w:rPr>
      </w:pPr>
      <w:r w:rsidRPr="00A10071">
        <w:rPr>
          <w:rFonts w:ascii="Arial" w:eastAsia="Arial" w:hAnsi="Arial" w:cs="Arial"/>
          <w:lang w:eastAsia="et-EE"/>
        </w:rPr>
        <w:t xml:space="preserve">7.3.2 Täitja volitatud esindaja on </w:t>
      </w:r>
      <w:proofErr w:type="spellStart"/>
      <w:r w:rsidR="00DA0BB4">
        <w:rPr>
          <w:rFonts w:ascii="Arial" w:eastAsia="Arial" w:hAnsi="Arial" w:cs="Arial"/>
          <w:lang w:eastAsia="et-EE"/>
        </w:rPr>
        <w:t>Elliko</w:t>
      </w:r>
      <w:proofErr w:type="spellEnd"/>
      <w:r w:rsidR="00DA0BB4">
        <w:rPr>
          <w:rFonts w:ascii="Arial" w:eastAsia="Arial" w:hAnsi="Arial" w:cs="Arial"/>
          <w:lang w:eastAsia="et-EE"/>
        </w:rPr>
        <w:t xml:space="preserve"> </w:t>
      </w:r>
      <w:proofErr w:type="spellStart"/>
      <w:r w:rsidR="00DA0BB4">
        <w:rPr>
          <w:rFonts w:ascii="Arial" w:eastAsia="Arial" w:hAnsi="Arial" w:cs="Arial"/>
          <w:lang w:eastAsia="et-EE"/>
        </w:rPr>
        <w:t>Konno</w:t>
      </w:r>
      <w:proofErr w:type="spellEnd"/>
      <w:r w:rsidRPr="00A10071">
        <w:rPr>
          <w:rFonts w:ascii="Arial" w:eastAsia="Arial" w:hAnsi="Arial" w:cs="Arial"/>
          <w:lang w:eastAsia="et-EE"/>
        </w:rPr>
        <w:t xml:space="preserve"> (nimi), </w:t>
      </w:r>
      <w:r w:rsidR="00DA0BB4">
        <w:rPr>
          <w:rFonts w:ascii="Arial" w:hAnsi="Arial" w:cs="Arial"/>
        </w:rPr>
        <w:t>5036609</w:t>
      </w:r>
      <w:r w:rsidR="00F00117" w:rsidRPr="00F00117">
        <w:rPr>
          <w:rFonts w:ascii="Arial" w:hAnsi="Arial" w:cs="Arial"/>
        </w:rPr>
        <w:t xml:space="preserve"> </w:t>
      </w:r>
      <w:r w:rsidRPr="00A10071">
        <w:rPr>
          <w:rFonts w:ascii="Arial" w:eastAsia="Arial" w:hAnsi="Arial" w:cs="Arial"/>
          <w:lang w:eastAsia="et-EE"/>
        </w:rPr>
        <w:t xml:space="preserve">(telefon) </w:t>
      </w:r>
      <w:r w:rsidR="00DA0BB4" w:rsidRPr="00DA0BB4">
        <w:rPr>
          <w:rFonts w:ascii="Arial" w:eastAsia="Arial" w:hAnsi="Arial" w:cs="Arial"/>
          <w:lang w:eastAsia="et-EE"/>
        </w:rPr>
        <w:t>elliko.konno@gmail.com</w:t>
      </w:r>
      <w:r w:rsidR="00DA0BB4" w:rsidRPr="00DA0BB4">
        <w:rPr>
          <w:rFonts w:ascii="Arial" w:eastAsia="Arial" w:hAnsi="Arial" w:cs="Arial"/>
          <w:lang w:eastAsia="et-EE"/>
        </w:rPr>
        <w:t xml:space="preserve"> </w:t>
      </w:r>
      <w:r w:rsidRPr="00A10071">
        <w:rPr>
          <w:rFonts w:ascii="Arial" w:eastAsia="Arial" w:hAnsi="Arial" w:cs="Arial"/>
          <w:lang w:eastAsia="et-EE"/>
        </w:rPr>
        <w:t>(e-post).</w:t>
      </w:r>
    </w:p>
    <w:p w14:paraId="3E81B425" w14:textId="77777777" w:rsidR="00121B14" w:rsidRPr="00A10071" w:rsidRDefault="00121B14" w:rsidP="00A10071">
      <w:pPr>
        <w:autoSpaceDE w:val="0"/>
        <w:spacing w:after="0" w:line="240" w:lineRule="auto"/>
        <w:ind w:left="426"/>
        <w:jc w:val="both"/>
        <w:rPr>
          <w:rFonts w:ascii="Arial" w:eastAsia="Arial" w:hAnsi="Arial" w:cs="Arial"/>
        </w:rPr>
      </w:pPr>
    </w:p>
    <w:p w14:paraId="10E8D1D3" w14:textId="045D4F2D" w:rsidR="00121B14" w:rsidRPr="00A10071" w:rsidRDefault="000A71F1" w:rsidP="00A10071">
      <w:pPr>
        <w:spacing w:after="0" w:line="240" w:lineRule="auto"/>
        <w:ind w:left="567" w:hanging="567"/>
        <w:jc w:val="both"/>
        <w:outlineLvl w:val="2"/>
        <w:rPr>
          <w:rFonts w:ascii="Arial" w:hAnsi="Arial" w:cs="Arial"/>
        </w:rPr>
      </w:pPr>
      <w:r w:rsidRPr="00A10071">
        <w:rPr>
          <w:rFonts w:ascii="Arial" w:eastAsia="Arial" w:hAnsi="Arial" w:cs="Arial"/>
          <w:b/>
          <w:bCs/>
          <w:lang w:eastAsia="et-EE"/>
        </w:rPr>
        <w:t xml:space="preserve">8. </w:t>
      </w:r>
      <w:r w:rsidR="00A10071">
        <w:rPr>
          <w:rFonts w:ascii="Arial" w:eastAsia="Arial" w:hAnsi="Arial" w:cs="Arial"/>
          <w:b/>
          <w:bCs/>
          <w:lang w:eastAsia="et-EE"/>
        </w:rPr>
        <w:tab/>
      </w:r>
      <w:r w:rsidRPr="00A10071">
        <w:rPr>
          <w:rFonts w:ascii="Arial" w:eastAsia="Arial" w:hAnsi="Arial" w:cs="Arial"/>
          <w:b/>
          <w:bCs/>
          <w:lang w:eastAsia="et-EE"/>
        </w:rPr>
        <w:t>Konfidentsiaalsuskohustus</w:t>
      </w:r>
    </w:p>
    <w:p w14:paraId="4EC65216" w14:textId="0AB32653" w:rsidR="00121B14" w:rsidRPr="00A10071" w:rsidRDefault="000A71F1" w:rsidP="00A10071">
      <w:pPr>
        <w:spacing w:after="0" w:line="240" w:lineRule="auto"/>
        <w:ind w:left="567" w:hanging="567"/>
        <w:jc w:val="both"/>
        <w:outlineLvl w:val="2"/>
        <w:rPr>
          <w:rFonts w:ascii="Arial" w:eastAsia="Arial" w:hAnsi="Arial" w:cs="Arial"/>
          <w:lang w:eastAsia="et-EE"/>
        </w:rPr>
      </w:pPr>
      <w:r w:rsidRPr="00A10071">
        <w:rPr>
          <w:rFonts w:ascii="Arial" w:eastAsia="Arial" w:hAnsi="Arial" w:cs="Arial"/>
          <w:lang w:eastAsia="et-EE"/>
        </w:rPr>
        <w:t xml:space="preserve">8.1 </w:t>
      </w:r>
      <w:r w:rsidR="00A10071">
        <w:rPr>
          <w:rFonts w:ascii="Arial" w:eastAsia="Arial" w:hAnsi="Arial" w:cs="Arial"/>
          <w:lang w:eastAsia="et-EE"/>
        </w:rPr>
        <w:tab/>
      </w:r>
      <w:r w:rsidRPr="00A10071">
        <w:rPr>
          <w:rFonts w:ascii="Arial" w:eastAsia="Arial" w:hAnsi="Arial" w:cs="Arial"/>
          <w:lang w:eastAsia="et-EE"/>
        </w:rPr>
        <w:t>Täitja kohustub lepingu kehtivuse ajal ning pärast lepingu lõppemist määramata tähtaja jooksul hoidma konfidentsiaalsena kõiki talle seoses lepingu täitmisega teatavaks saanud andmeid, mille konfidentsiaalsena hoidmise vastu on tellijal eeldatavalt õigustatud huvi.</w:t>
      </w:r>
    </w:p>
    <w:p w14:paraId="2947E5F1" w14:textId="15D201BE" w:rsidR="00121B14" w:rsidRPr="00A10071" w:rsidRDefault="000A71F1" w:rsidP="00A10071">
      <w:pPr>
        <w:spacing w:after="0" w:line="240" w:lineRule="auto"/>
        <w:ind w:left="567" w:hanging="567"/>
        <w:jc w:val="both"/>
        <w:outlineLvl w:val="2"/>
        <w:rPr>
          <w:rFonts w:ascii="Arial" w:eastAsia="Arial" w:hAnsi="Arial" w:cs="Arial"/>
          <w:lang w:eastAsia="et-EE"/>
        </w:rPr>
      </w:pPr>
      <w:r w:rsidRPr="00A10071">
        <w:rPr>
          <w:rFonts w:ascii="Arial" w:eastAsia="Arial" w:hAnsi="Arial" w:cs="Arial"/>
          <w:lang w:eastAsia="et-EE"/>
        </w:rPr>
        <w:t xml:space="preserve">8.2 </w:t>
      </w:r>
      <w:r w:rsidR="00A10071">
        <w:rPr>
          <w:rFonts w:ascii="Arial" w:eastAsia="Arial" w:hAnsi="Arial" w:cs="Arial"/>
          <w:lang w:eastAsia="et-EE"/>
        </w:rPr>
        <w:tab/>
      </w:r>
      <w:r w:rsidRPr="00A10071">
        <w:rPr>
          <w:rFonts w:ascii="Arial" w:eastAsia="Arial" w:hAnsi="Arial" w:cs="Arial"/>
          <w:lang w:eastAsia="et-EE"/>
        </w:rPr>
        <w:t xml:space="preserve">Konfidentsiaalse informatsiooni avaldamine kolmandatele isikutele on lubatud vaid tellija eelneval kirjalikku taasesitamist võimaldavas vormis antud nõusolekul. Lepingus sätestatud konfidentsiaalsuse nõue ei laiene informatsiooni avaldamisele poolte audiitoritele, advokaatidele, pankadele ning juhtudel, kui pool on õigusaktidest tulenevalt kohustatud informatsiooni avaldama. </w:t>
      </w:r>
    </w:p>
    <w:p w14:paraId="464D211F" w14:textId="3499835B" w:rsidR="00121B14" w:rsidRPr="00A10071" w:rsidRDefault="000A71F1" w:rsidP="00A10071">
      <w:pPr>
        <w:spacing w:after="0" w:line="240" w:lineRule="auto"/>
        <w:ind w:left="567" w:hanging="567"/>
        <w:jc w:val="both"/>
        <w:outlineLvl w:val="2"/>
        <w:rPr>
          <w:rFonts w:ascii="Arial" w:eastAsia="Arial" w:hAnsi="Arial" w:cs="Arial"/>
          <w:lang w:eastAsia="et-EE"/>
        </w:rPr>
      </w:pPr>
      <w:r w:rsidRPr="00A10071">
        <w:rPr>
          <w:rFonts w:ascii="Arial" w:eastAsia="Arial" w:hAnsi="Arial" w:cs="Arial"/>
          <w:lang w:eastAsia="et-EE"/>
        </w:rPr>
        <w:t xml:space="preserve">8.3 </w:t>
      </w:r>
      <w:r w:rsidR="00A10071">
        <w:rPr>
          <w:rFonts w:ascii="Arial" w:eastAsia="Arial" w:hAnsi="Arial" w:cs="Arial"/>
          <w:lang w:eastAsia="et-EE"/>
        </w:rPr>
        <w:tab/>
      </w:r>
      <w:r w:rsidRPr="00A10071">
        <w:rPr>
          <w:rFonts w:ascii="Arial" w:eastAsia="Arial" w:hAnsi="Arial" w:cs="Arial"/>
          <w:lang w:eastAsia="et-EE"/>
        </w:rPr>
        <w:t>Täitja kohustub mitte kasutama konfidentsiaalset teavet isikliku kasu saamise eesmärgil või kolmandate isikute huvides.</w:t>
      </w:r>
    </w:p>
    <w:p w14:paraId="17FC828C" w14:textId="00510FC8" w:rsidR="00121B14" w:rsidRPr="00A10071" w:rsidRDefault="000A71F1" w:rsidP="00A10071">
      <w:pPr>
        <w:spacing w:after="0" w:line="240" w:lineRule="auto"/>
        <w:ind w:left="567" w:hanging="567"/>
        <w:jc w:val="both"/>
        <w:outlineLvl w:val="2"/>
        <w:rPr>
          <w:rFonts w:ascii="Arial" w:eastAsia="Arial" w:hAnsi="Arial" w:cs="Arial"/>
          <w:lang w:eastAsia="et-EE"/>
        </w:rPr>
      </w:pPr>
      <w:r w:rsidRPr="00A10071">
        <w:rPr>
          <w:rFonts w:ascii="Arial" w:eastAsia="Arial" w:hAnsi="Arial" w:cs="Arial"/>
          <w:lang w:eastAsia="et-EE"/>
        </w:rPr>
        <w:t xml:space="preserve">8.4 </w:t>
      </w:r>
      <w:r w:rsidR="00A10071">
        <w:rPr>
          <w:rFonts w:ascii="Arial" w:eastAsia="Arial" w:hAnsi="Arial" w:cs="Arial"/>
          <w:lang w:eastAsia="et-EE"/>
        </w:rPr>
        <w:tab/>
      </w:r>
      <w:r w:rsidRPr="00A10071">
        <w:rPr>
          <w:rFonts w:ascii="Arial" w:eastAsia="Arial" w:hAnsi="Arial" w:cs="Arial"/>
          <w:lang w:eastAsia="et-EE"/>
        </w:rPr>
        <w:t xml:space="preserve">Täitja kohustub tagama, et tema esindaja(d), töötajad, lepingupartnerid ning muud isikud, keda ta oma kohustuste täitmisel kasutab, oleksid käesolevas lepingus sätestatud konfidentsiaalsuse kohustusest teadlikud ning nõudma nimetatud isikutelt selle kohustuse tingimusteta ja tähtajatut täitmist. </w:t>
      </w:r>
    </w:p>
    <w:p w14:paraId="4D28F7FF" w14:textId="40D71757" w:rsidR="00121B14" w:rsidRPr="00A10071" w:rsidRDefault="000A71F1" w:rsidP="00A10071">
      <w:pPr>
        <w:spacing w:after="0" w:line="240" w:lineRule="auto"/>
        <w:ind w:left="567" w:hanging="567"/>
        <w:jc w:val="both"/>
        <w:outlineLvl w:val="2"/>
        <w:rPr>
          <w:rFonts w:ascii="Arial" w:eastAsia="Arial" w:hAnsi="Arial" w:cs="Arial"/>
          <w:lang w:eastAsia="et-EE"/>
        </w:rPr>
      </w:pPr>
      <w:r w:rsidRPr="00A10071">
        <w:rPr>
          <w:rFonts w:ascii="Arial" w:eastAsia="Arial" w:hAnsi="Arial" w:cs="Arial"/>
          <w:lang w:eastAsia="et-EE"/>
        </w:rPr>
        <w:t xml:space="preserve">8.5 </w:t>
      </w:r>
      <w:r w:rsidR="00A10071">
        <w:rPr>
          <w:rFonts w:ascii="Arial" w:eastAsia="Arial" w:hAnsi="Arial" w:cs="Arial"/>
          <w:lang w:eastAsia="et-EE"/>
        </w:rPr>
        <w:tab/>
      </w:r>
      <w:r w:rsidRPr="00A10071">
        <w:rPr>
          <w:rFonts w:ascii="Arial" w:eastAsia="Arial" w:hAnsi="Arial" w:cs="Arial"/>
          <w:lang w:eastAsia="et-EE"/>
        </w:rPr>
        <w:t xml:space="preserve">Täitja kohustub tagama lepingu täitmise käigus isikuandmete töötlemise õiguspärasuse ning vastavuse isikuandmete kaitse </w:t>
      </w:r>
      <w:proofErr w:type="spellStart"/>
      <w:r w:rsidRPr="00A10071">
        <w:rPr>
          <w:rFonts w:ascii="Arial" w:eastAsia="Arial" w:hAnsi="Arial" w:cs="Arial"/>
          <w:lang w:eastAsia="et-EE"/>
        </w:rPr>
        <w:t>üldmääruses</w:t>
      </w:r>
      <w:proofErr w:type="spellEnd"/>
      <w:r w:rsidRPr="00A10071">
        <w:rPr>
          <w:rFonts w:ascii="Arial" w:eastAsia="Arial" w:hAnsi="Arial" w:cs="Arial"/>
          <w:lang w:eastAsia="et-EE"/>
        </w:rPr>
        <w:t xml:space="preserve"> (EL 2016/679) ja teistes andmekaitse õigusaktides sätestatud nõuetele, sh täitma organisatsioonilisi, füüsilisi ja infotehnoloogilisi turvameetmeid konfidentsiaalsete andmete kaitseks juhusliku või tahtliku volitamata muutmise, juhusliku hävimise, tahtliku hävitamise, avalikustamise jms eest.</w:t>
      </w:r>
    </w:p>
    <w:p w14:paraId="37BEC1E3" w14:textId="77777777" w:rsidR="00121B14" w:rsidRPr="00A10071" w:rsidRDefault="00121B14" w:rsidP="00A10071">
      <w:pPr>
        <w:tabs>
          <w:tab w:val="left" w:pos="567"/>
        </w:tabs>
        <w:spacing w:after="0" w:line="240" w:lineRule="auto"/>
        <w:ind w:left="360"/>
        <w:jc w:val="both"/>
        <w:outlineLvl w:val="2"/>
        <w:rPr>
          <w:rFonts w:ascii="Arial" w:eastAsia="Arial" w:hAnsi="Arial" w:cs="Arial"/>
          <w:i/>
          <w:iCs/>
          <w:lang w:eastAsia="et-EE"/>
        </w:rPr>
      </w:pPr>
    </w:p>
    <w:p w14:paraId="2C20E98C" w14:textId="16A73A7A" w:rsidR="00121B14" w:rsidRPr="00A10071" w:rsidRDefault="000A71F1" w:rsidP="00A10071">
      <w:pPr>
        <w:autoSpaceDE w:val="0"/>
        <w:spacing w:after="0" w:line="240" w:lineRule="auto"/>
        <w:ind w:left="567" w:hanging="567"/>
        <w:jc w:val="both"/>
        <w:rPr>
          <w:rFonts w:ascii="Arial" w:eastAsia="Arial" w:hAnsi="Arial" w:cs="Arial"/>
          <w:b/>
          <w:bCs/>
          <w:lang w:eastAsia="et-EE"/>
        </w:rPr>
      </w:pPr>
      <w:r w:rsidRPr="00A10071">
        <w:rPr>
          <w:rFonts w:ascii="Arial" w:eastAsia="Arial" w:hAnsi="Arial" w:cs="Arial"/>
          <w:b/>
          <w:bCs/>
          <w:lang w:eastAsia="et-EE"/>
        </w:rPr>
        <w:t xml:space="preserve">9. </w:t>
      </w:r>
      <w:r w:rsidR="00A10071">
        <w:rPr>
          <w:rFonts w:ascii="Arial" w:eastAsia="Arial" w:hAnsi="Arial" w:cs="Arial"/>
          <w:b/>
          <w:bCs/>
          <w:lang w:eastAsia="et-EE"/>
        </w:rPr>
        <w:tab/>
      </w:r>
      <w:r w:rsidRPr="00A10071">
        <w:rPr>
          <w:rFonts w:ascii="Arial" w:eastAsia="Arial" w:hAnsi="Arial" w:cs="Arial"/>
          <w:b/>
          <w:bCs/>
          <w:lang w:eastAsia="et-EE"/>
        </w:rPr>
        <w:t>Lepingu kehtivus, loovutamine, muutmine ja lõpetamine</w:t>
      </w:r>
    </w:p>
    <w:p w14:paraId="05AC6FA9" w14:textId="287B2254" w:rsidR="00121B14" w:rsidRPr="00A10071" w:rsidRDefault="000A71F1" w:rsidP="00A10071">
      <w:pPr>
        <w:autoSpaceDE w:val="0"/>
        <w:spacing w:after="0" w:line="240" w:lineRule="auto"/>
        <w:ind w:left="567" w:hanging="567"/>
        <w:jc w:val="both"/>
        <w:rPr>
          <w:rFonts w:ascii="Arial" w:eastAsia="Arial" w:hAnsi="Arial" w:cs="Arial"/>
        </w:rPr>
      </w:pPr>
      <w:r w:rsidRPr="00A10071">
        <w:rPr>
          <w:rFonts w:ascii="Arial" w:eastAsia="Arial" w:hAnsi="Arial" w:cs="Arial"/>
        </w:rPr>
        <w:t xml:space="preserve">9.1 </w:t>
      </w:r>
      <w:r w:rsidR="00A10071">
        <w:rPr>
          <w:rFonts w:ascii="Arial" w:eastAsia="Arial" w:hAnsi="Arial" w:cs="Arial"/>
        </w:rPr>
        <w:tab/>
      </w:r>
      <w:r w:rsidRPr="00A10071">
        <w:rPr>
          <w:rFonts w:ascii="Arial" w:eastAsia="Arial" w:hAnsi="Arial" w:cs="Arial"/>
        </w:rPr>
        <w:t>Leping kehtib kuni 31.12.2026 või kuni lepingu maksimaalse maksumuse täitumiseni, sõltuvalt kumb tingimus saabub varem.  Lepingu lõppemine ei mõjuta selliste kohustuste täitmist, mis oma olemuse tõttu kehtivad ka pärast lepingu lõppemist.</w:t>
      </w:r>
    </w:p>
    <w:p w14:paraId="43446B07" w14:textId="16E0B959" w:rsidR="00121B14" w:rsidRPr="00A10071" w:rsidRDefault="000A71F1" w:rsidP="00A10071">
      <w:pPr>
        <w:tabs>
          <w:tab w:val="left" w:pos="567"/>
        </w:tabs>
        <w:spacing w:after="0" w:line="240" w:lineRule="auto"/>
        <w:ind w:left="567" w:hanging="567"/>
        <w:jc w:val="both"/>
        <w:rPr>
          <w:rFonts w:ascii="Arial" w:hAnsi="Arial" w:cs="Arial"/>
        </w:rPr>
      </w:pPr>
      <w:r w:rsidRPr="00A10071">
        <w:rPr>
          <w:rFonts w:ascii="Arial" w:eastAsia="Arial" w:hAnsi="Arial" w:cs="Arial"/>
          <w:lang w:eastAsia="et-EE"/>
        </w:rPr>
        <w:t xml:space="preserve">9.2 </w:t>
      </w:r>
      <w:r w:rsidR="00A10071">
        <w:rPr>
          <w:rFonts w:ascii="Arial" w:eastAsia="Arial" w:hAnsi="Arial" w:cs="Arial"/>
          <w:lang w:eastAsia="et-EE"/>
        </w:rPr>
        <w:tab/>
      </w:r>
      <w:r w:rsidRPr="00A10071">
        <w:rPr>
          <w:rFonts w:ascii="Arial" w:eastAsia="Arial" w:hAnsi="Arial" w:cs="Arial"/>
          <w:lang w:eastAsia="et-EE"/>
        </w:rPr>
        <w:t>Pooled võivad lepingut muuta RHS § 123 lg 1 sätestatud tingimustel.</w:t>
      </w:r>
      <w:r w:rsidRPr="00A10071">
        <w:rPr>
          <w:rFonts w:ascii="Arial" w:eastAsia="Arial" w:hAnsi="Arial" w:cs="Arial"/>
          <w:i/>
          <w:iCs/>
          <w:lang w:eastAsia="et-EE"/>
        </w:rPr>
        <w:t xml:space="preserve"> </w:t>
      </w:r>
      <w:r w:rsidRPr="00A10071">
        <w:rPr>
          <w:rFonts w:ascii="Arial" w:eastAsia="Arial" w:hAnsi="Arial" w:cs="Arial"/>
          <w:lang w:eastAsia="et-EE"/>
        </w:rPr>
        <w:t>Poolte kokkuleppel võib lepingut pikendada kuni kuus kuud, kui punktis 9.1 nimetatud kuupäevaks ei ole lepingu maksimaalne maksumus täitunud.</w:t>
      </w:r>
    </w:p>
    <w:p w14:paraId="32CAD412" w14:textId="46335416" w:rsidR="00121B14" w:rsidRPr="00A10071" w:rsidRDefault="000A71F1" w:rsidP="00A10071">
      <w:pPr>
        <w:spacing w:after="0" w:line="240" w:lineRule="auto"/>
        <w:ind w:left="567" w:hanging="567"/>
        <w:jc w:val="both"/>
        <w:rPr>
          <w:rFonts w:ascii="Arial" w:eastAsia="Arial" w:hAnsi="Arial" w:cs="Arial"/>
          <w:lang w:eastAsia="et-EE"/>
        </w:rPr>
      </w:pPr>
      <w:r w:rsidRPr="00A10071">
        <w:rPr>
          <w:rFonts w:ascii="Arial" w:eastAsia="Arial" w:hAnsi="Arial" w:cs="Arial"/>
          <w:lang w:eastAsia="et-EE"/>
        </w:rPr>
        <w:t xml:space="preserve">9.3 </w:t>
      </w:r>
      <w:r w:rsidR="00A10071">
        <w:rPr>
          <w:rFonts w:ascii="Arial" w:eastAsia="Arial" w:hAnsi="Arial" w:cs="Arial"/>
          <w:lang w:eastAsia="et-EE"/>
        </w:rPr>
        <w:tab/>
      </w:r>
      <w:r w:rsidRPr="00A10071">
        <w:rPr>
          <w:rFonts w:ascii="Arial" w:eastAsia="Arial" w:hAnsi="Arial" w:cs="Arial"/>
          <w:lang w:eastAsia="et-EE"/>
        </w:rPr>
        <w:t>Lepingupooled ei tohi lepingust tulenevaid õigusi ega kohustusi üle anda ega muul viisil loovutada kolmandale isikule ilma teise poole eelneva kirjaliku nõusolekuta.</w:t>
      </w:r>
    </w:p>
    <w:p w14:paraId="2A3678ED" w14:textId="3A2DB825" w:rsidR="00121B14" w:rsidRPr="00A10071" w:rsidRDefault="000A71F1" w:rsidP="00A10071">
      <w:pPr>
        <w:autoSpaceDE w:val="0"/>
        <w:spacing w:after="0" w:line="240" w:lineRule="auto"/>
        <w:ind w:left="567" w:hanging="567"/>
        <w:jc w:val="both"/>
        <w:rPr>
          <w:rFonts w:ascii="Arial" w:eastAsia="Arial" w:hAnsi="Arial" w:cs="Arial"/>
        </w:rPr>
      </w:pPr>
      <w:r w:rsidRPr="00A10071">
        <w:rPr>
          <w:rFonts w:ascii="Arial" w:eastAsia="Arial" w:hAnsi="Arial" w:cs="Arial"/>
        </w:rPr>
        <w:lastRenderedPageBreak/>
        <w:t xml:space="preserve">9.4 </w:t>
      </w:r>
      <w:r w:rsidR="00A10071">
        <w:rPr>
          <w:rFonts w:ascii="Arial" w:eastAsia="Arial" w:hAnsi="Arial" w:cs="Arial"/>
        </w:rPr>
        <w:tab/>
      </w:r>
      <w:r w:rsidRPr="00A10071">
        <w:rPr>
          <w:rFonts w:ascii="Arial" w:eastAsia="Arial" w:hAnsi="Arial" w:cs="Arial"/>
        </w:rPr>
        <w:t xml:space="preserve">Lepingu korralise ülesütlemise õigus on ainult tellijal. Tellija võib lepingu mõjuva põhjuse olemasolul ennetähtaegselt üles öelda, eelkõige kui tal puuduvad lepingu täitmiseks rahalised vahendid või kaob vajaduse teenuse järele. Tellija teatab täitjatele sellest 30 kalendripäeva ette. Lepingu lõpetamine ei muuda kehtetuks lepingu alusel sõlmitud hankelepinguid. </w:t>
      </w:r>
    </w:p>
    <w:p w14:paraId="06C9F365" w14:textId="06FE295A" w:rsidR="00121B14" w:rsidRPr="00A10071" w:rsidRDefault="000A71F1" w:rsidP="00A10071">
      <w:pPr>
        <w:autoSpaceDE w:val="0"/>
        <w:spacing w:after="0" w:line="240" w:lineRule="auto"/>
        <w:ind w:left="567" w:hanging="567"/>
        <w:jc w:val="both"/>
        <w:rPr>
          <w:rFonts w:ascii="Arial" w:hAnsi="Arial" w:cs="Arial"/>
        </w:rPr>
      </w:pPr>
      <w:r w:rsidRPr="00A10071">
        <w:rPr>
          <w:rFonts w:ascii="Arial" w:eastAsia="Arial" w:hAnsi="Arial" w:cs="Arial"/>
          <w:lang w:eastAsia="et-EE"/>
        </w:rPr>
        <w:t xml:space="preserve">9.5 </w:t>
      </w:r>
      <w:r w:rsidR="00A10071">
        <w:rPr>
          <w:rFonts w:ascii="Arial" w:eastAsia="Arial" w:hAnsi="Arial" w:cs="Arial"/>
          <w:lang w:eastAsia="et-EE"/>
        </w:rPr>
        <w:tab/>
      </w:r>
      <w:r w:rsidRPr="00A10071">
        <w:rPr>
          <w:rFonts w:ascii="Arial" w:eastAsia="Arial" w:hAnsi="Arial" w:cs="Arial"/>
          <w:lang w:eastAsia="et-EE"/>
        </w:rPr>
        <w:t>Tellijal on õigus raamleping ette teatamata ühepoolselt lõpetada täitja suhtes, kes on oluliselt rikkunud lepingut. Lepingu oluliseks rikkumiseks loetakse muuhulgas, kuid mitte ainult:</w:t>
      </w:r>
    </w:p>
    <w:p w14:paraId="0C8B0E43" w14:textId="424D96EB" w:rsidR="00121B14" w:rsidRPr="00A10071" w:rsidRDefault="000A71F1" w:rsidP="00A10071">
      <w:pPr>
        <w:autoSpaceDE w:val="0"/>
        <w:spacing w:after="0" w:line="240" w:lineRule="auto"/>
        <w:ind w:left="1276" w:hanging="709"/>
        <w:jc w:val="both"/>
        <w:rPr>
          <w:rFonts w:ascii="Arial" w:hAnsi="Arial" w:cs="Arial"/>
        </w:rPr>
      </w:pPr>
      <w:r w:rsidRPr="00A10071">
        <w:rPr>
          <w:rFonts w:ascii="Arial" w:eastAsia="Arial" w:hAnsi="Arial" w:cs="Arial"/>
        </w:rPr>
        <w:t xml:space="preserve">9.5.1 </w:t>
      </w:r>
      <w:r w:rsidR="00A10071">
        <w:rPr>
          <w:rFonts w:ascii="Arial" w:eastAsia="Arial" w:hAnsi="Arial" w:cs="Arial"/>
        </w:rPr>
        <w:tab/>
      </w:r>
      <w:r w:rsidRPr="00A10071">
        <w:rPr>
          <w:rFonts w:ascii="Arial" w:eastAsia="Arial" w:hAnsi="Arial" w:cs="Arial"/>
        </w:rPr>
        <w:t>teadlikku valeandmete või valeinfo esitamist lepingu täitmise käigus;</w:t>
      </w:r>
    </w:p>
    <w:p w14:paraId="4DAEC607" w14:textId="79938129" w:rsidR="00121B14" w:rsidRPr="00A10071" w:rsidRDefault="000A71F1" w:rsidP="00A10071">
      <w:pPr>
        <w:autoSpaceDE w:val="0"/>
        <w:spacing w:after="0" w:line="240" w:lineRule="auto"/>
        <w:ind w:left="1276" w:hanging="709"/>
        <w:jc w:val="both"/>
        <w:rPr>
          <w:rFonts w:ascii="Arial" w:hAnsi="Arial" w:cs="Arial"/>
        </w:rPr>
      </w:pPr>
      <w:r w:rsidRPr="00A10071">
        <w:rPr>
          <w:rFonts w:ascii="Arial" w:eastAsia="Arial" w:hAnsi="Arial" w:cs="Arial"/>
        </w:rPr>
        <w:t xml:space="preserve">9.5.2 </w:t>
      </w:r>
      <w:r w:rsidR="00A10071">
        <w:rPr>
          <w:rFonts w:ascii="Arial" w:eastAsia="Arial" w:hAnsi="Arial" w:cs="Arial"/>
        </w:rPr>
        <w:tab/>
      </w:r>
      <w:r w:rsidRPr="00A10071">
        <w:rPr>
          <w:rFonts w:ascii="Arial" w:eastAsia="Arial" w:hAnsi="Arial" w:cs="Arial"/>
        </w:rPr>
        <w:t xml:space="preserve">kui lepingu alusel teostatud töö kvaliteedis on olulisi puudusi ja lepingu rikkumise asjaolud annavad tellijale mõistliku põhjuse eeldada, et täitja ei täida lepingust tulenevaid kohustusi korrektselt ka edaspidi. </w:t>
      </w:r>
    </w:p>
    <w:p w14:paraId="44EFE265" w14:textId="77777777" w:rsidR="00121B14" w:rsidRPr="00A10071" w:rsidRDefault="00121B14" w:rsidP="00A10071">
      <w:pPr>
        <w:autoSpaceDE w:val="0"/>
        <w:spacing w:after="0" w:line="240" w:lineRule="auto"/>
        <w:jc w:val="both"/>
        <w:rPr>
          <w:rFonts w:ascii="Arial" w:eastAsia="Arial" w:hAnsi="Arial" w:cs="Arial"/>
          <w:lang w:eastAsia="et-EE"/>
        </w:rPr>
      </w:pPr>
    </w:p>
    <w:p w14:paraId="41CD0D17" w14:textId="2ACF0565" w:rsidR="00121B14" w:rsidRPr="00A10071" w:rsidRDefault="000A71F1" w:rsidP="00A10071">
      <w:pPr>
        <w:autoSpaceDE w:val="0"/>
        <w:spacing w:after="0" w:line="240" w:lineRule="auto"/>
        <w:ind w:left="567" w:hanging="567"/>
        <w:jc w:val="both"/>
        <w:rPr>
          <w:rFonts w:ascii="Arial" w:eastAsia="Arial" w:hAnsi="Arial" w:cs="Arial"/>
          <w:b/>
          <w:bCs/>
          <w:lang w:eastAsia="et-EE"/>
        </w:rPr>
      </w:pPr>
      <w:r w:rsidRPr="00A10071">
        <w:rPr>
          <w:rFonts w:ascii="Arial" w:eastAsia="Arial" w:hAnsi="Arial" w:cs="Arial"/>
          <w:b/>
          <w:bCs/>
          <w:lang w:eastAsia="et-EE"/>
        </w:rPr>
        <w:t xml:space="preserve">10. </w:t>
      </w:r>
      <w:r w:rsidR="00A10071">
        <w:rPr>
          <w:rFonts w:ascii="Arial" w:eastAsia="Arial" w:hAnsi="Arial" w:cs="Arial"/>
          <w:b/>
          <w:bCs/>
          <w:lang w:eastAsia="et-EE"/>
        </w:rPr>
        <w:tab/>
      </w:r>
      <w:r w:rsidRPr="00A10071">
        <w:rPr>
          <w:rFonts w:ascii="Arial" w:eastAsia="Arial" w:hAnsi="Arial" w:cs="Arial"/>
          <w:b/>
          <w:bCs/>
          <w:lang w:eastAsia="et-EE"/>
        </w:rPr>
        <w:t>Lõppsätted</w:t>
      </w:r>
    </w:p>
    <w:p w14:paraId="727C015F" w14:textId="4BDB00E7" w:rsidR="00121B14" w:rsidRPr="00A10071" w:rsidRDefault="000A71F1" w:rsidP="00A10071">
      <w:pPr>
        <w:tabs>
          <w:tab w:val="left" w:pos="567"/>
        </w:tabs>
        <w:spacing w:after="0" w:line="240" w:lineRule="auto"/>
        <w:ind w:left="567" w:hanging="567"/>
        <w:jc w:val="both"/>
        <w:outlineLvl w:val="2"/>
        <w:rPr>
          <w:rFonts w:ascii="Arial" w:eastAsia="Arial" w:hAnsi="Arial" w:cs="Arial"/>
          <w:lang w:eastAsia="et-EE"/>
        </w:rPr>
      </w:pPr>
      <w:r w:rsidRPr="00A10071">
        <w:rPr>
          <w:rFonts w:ascii="Arial" w:eastAsia="Arial" w:hAnsi="Arial" w:cs="Arial"/>
          <w:lang w:eastAsia="et-EE"/>
        </w:rPr>
        <w:t xml:space="preserve">10.1 </w:t>
      </w:r>
      <w:r w:rsidR="00A10071">
        <w:rPr>
          <w:rFonts w:ascii="Arial" w:eastAsia="Arial" w:hAnsi="Arial" w:cs="Arial"/>
          <w:lang w:eastAsia="et-EE"/>
        </w:rPr>
        <w:tab/>
      </w:r>
      <w:r w:rsidRPr="00A10071">
        <w:rPr>
          <w:rFonts w:ascii="Arial" w:eastAsia="Arial" w:hAnsi="Arial" w:cs="Arial"/>
          <w:lang w:eastAsia="et-EE"/>
        </w:rPr>
        <w:t xml:space="preserve">Pooled juhinduvad lepingu täitmisel Eesti Vabariigis kehtivatest õigusaktidest. Juhul kui lepingu mõni säte osutub vastuolus olevaks Eestis kehtivate õigusaktidega, ei mõjuta see ülejäänud sätete kehtivust.  </w:t>
      </w:r>
    </w:p>
    <w:p w14:paraId="1A4D876F" w14:textId="630EC523" w:rsidR="00121B14" w:rsidRPr="00A10071" w:rsidRDefault="000A71F1" w:rsidP="00A10071">
      <w:pPr>
        <w:tabs>
          <w:tab w:val="left" w:pos="567"/>
        </w:tabs>
        <w:spacing w:after="0" w:line="240" w:lineRule="auto"/>
        <w:ind w:left="567" w:hanging="567"/>
        <w:jc w:val="both"/>
        <w:outlineLvl w:val="2"/>
        <w:rPr>
          <w:rFonts w:ascii="Arial" w:eastAsia="Arial" w:hAnsi="Arial" w:cs="Arial"/>
          <w:lang w:eastAsia="et-EE"/>
        </w:rPr>
      </w:pPr>
      <w:r w:rsidRPr="00A10071">
        <w:rPr>
          <w:rFonts w:ascii="Arial" w:eastAsia="Arial" w:hAnsi="Arial" w:cs="Arial"/>
          <w:lang w:eastAsia="et-EE"/>
        </w:rPr>
        <w:t xml:space="preserve">10.2 </w:t>
      </w:r>
      <w:r w:rsidR="00A10071">
        <w:rPr>
          <w:rFonts w:ascii="Arial" w:eastAsia="Arial" w:hAnsi="Arial" w:cs="Arial"/>
          <w:lang w:eastAsia="et-EE"/>
        </w:rPr>
        <w:tab/>
      </w:r>
      <w:r w:rsidRPr="00A10071">
        <w:rPr>
          <w:rFonts w:ascii="Arial" w:eastAsia="Arial" w:hAnsi="Arial" w:cs="Arial"/>
          <w:lang w:eastAsia="et-EE"/>
        </w:rPr>
        <w:t xml:space="preserve">Täitja on teadlik, et leping on avaliku teabe seaduses sätestatud ulatuses avalik. </w:t>
      </w:r>
    </w:p>
    <w:p w14:paraId="2B5172C9" w14:textId="48ADBA90" w:rsidR="00121B14" w:rsidRPr="00A10071" w:rsidRDefault="000A71F1" w:rsidP="00A10071">
      <w:pPr>
        <w:tabs>
          <w:tab w:val="left" w:pos="567"/>
        </w:tabs>
        <w:spacing w:after="0" w:line="240" w:lineRule="auto"/>
        <w:ind w:left="567" w:hanging="567"/>
        <w:jc w:val="both"/>
        <w:outlineLvl w:val="2"/>
        <w:rPr>
          <w:rFonts w:ascii="Arial" w:eastAsia="Arial" w:hAnsi="Arial" w:cs="Arial"/>
          <w:lang w:eastAsia="et-EE"/>
        </w:rPr>
      </w:pPr>
      <w:r w:rsidRPr="00A10071">
        <w:rPr>
          <w:rFonts w:ascii="Arial" w:eastAsia="Arial" w:hAnsi="Arial" w:cs="Arial"/>
          <w:lang w:eastAsia="et-EE"/>
        </w:rPr>
        <w:t xml:space="preserve">10.3 </w:t>
      </w:r>
      <w:r w:rsidR="00A10071">
        <w:rPr>
          <w:rFonts w:ascii="Arial" w:eastAsia="Arial" w:hAnsi="Arial" w:cs="Arial"/>
          <w:lang w:eastAsia="et-EE"/>
        </w:rPr>
        <w:tab/>
      </w:r>
      <w:r w:rsidRPr="00A10071">
        <w:rPr>
          <w:rFonts w:ascii="Arial" w:eastAsia="Arial" w:hAnsi="Arial" w:cs="Arial"/>
          <w:lang w:eastAsia="et-EE"/>
        </w:rPr>
        <w:t xml:space="preserve">Lepinguga seotud vaidlused, mida pooled ei ole suutnud läbirääkimiste teel lahendada, antakse lahendamiseks Harju Maakohtule. </w:t>
      </w:r>
    </w:p>
    <w:p w14:paraId="6EAD4B1B" w14:textId="77777777" w:rsidR="00121B14" w:rsidRPr="00A10071" w:rsidRDefault="00121B14" w:rsidP="00A10071">
      <w:pPr>
        <w:autoSpaceDE w:val="0"/>
        <w:spacing w:after="0" w:line="240" w:lineRule="auto"/>
        <w:jc w:val="both"/>
        <w:rPr>
          <w:rFonts w:ascii="Arial" w:eastAsia="Arial" w:hAnsi="Arial" w:cs="Arial"/>
          <w:lang w:eastAsia="et-EE"/>
        </w:rPr>
      </w:pPr>
    </w:p>
    <w:p w14:paraId="09272C98" w14:textId="2BBE688C" w:rsidR="00121B14" w:rsidRDefault="00121B14" w:rsidP="00A10071">
      <w:pPr>
        <w:autoSpaceDE w:val="0"/>
        <w:spacing w:after="0" w:line="240" w:lineRule="auto"/>
        <w:jc w:val="both"/>
        <w:rPr>
          <w:rFonts w:ascii="Arial" w:eastAsia="Arial" w:hAnsi="Arial" w:cs="Arial"/>
          <w:lang w:eastAsia="et-EE"/>
        </w:rPr>
      </w:pPr>
    </w:p>
    <w:p w14:paraId="42BD9967" w14:textId="77777777" w:rsidR="00A10071" w:rsidRPr="00A10071" w:rsidRDefault="00A10071" w:rsidP="00A10071">
      <w:pPr>
        <w:autoSpaceDE w:val="0"/>
        <w:spacing w:after="0" w:line="240" w:lineRule="auto"/>
        <w:jc w:val="both"/>
        <w:rPr>
          <w:rFonts w:ascii="Arial" w:eastAsia="Arial" w:hAnsi="Arial" w:cs="Arial"/>
          <w:lang w:eastAsia="et-EE"/>
        </w:rPr>
      </w:pPr>
    </w:p>
    <w:p w14:paraId="3EE67858" w14:textId="77777777" w:rsidR="00121B14" w:rsidRPr="00A10071" w:rsidRDefault="000A71F1" w:rsidP="00A10071">
      <w:pPr>
        <w:autoSpaceDE w:val="0"/>
        <w:spacing w:after="0" w:line="240" w:lineRule="auto"/>
        <w:jc w:val="both"/>
        <w:rPr>
          <w:rFonts w:ascii="Arial" w:hAnsi="Arial" w:cs="Arial"/>
        </w:rPr>
      </w:pPr>
      <w:r w:rsidRPr="00A10071">
        <w:rPr>
          <w:rFonts w:ascii="Arial" w:eastAsia="Arial" w:hAnsi="Arial" w:cs="Arial"/>
        </w:rPr>
        <w:t>(allkirjastatud digitaalselt)</w:t>
      </w:r>
      <w:r w:rsidRPr="00A10071">
        <w:rPr>
          <w:rFonts w:ascii="Arial" w:hAnsi="Arial" w:cs="Arial"/>
        </w:rPr>
        <w:tab/>
      </w:r>
      <w:r w:rsidRPr="00A10071">
        <w:rPr>
          <w:rFonts w:ascii="Arial" w:hAnsi="Arial" w:cs="Arial"/>
        </w:rPr>
        <w:tab/>
      </w:r>
      <w:r w:rsidRPr="00A10071">
        <w:rPr>
          <w:rFonts w:ascii="Arial" w:hAnsi="Arial" w:cs="Arial"/>
        </w:rPr>
        <w:tab/>
      </w:r>
      <w:r w:rsidRPr="00A10071">
        <w:rPr>
          <w:rFonts w:ascii="Arial" w:hAnsi="Arial" w:cs="Arial"/>
        </w:rPr>
        <w:tab/>
      </w:r>
      <w:r w:rsidRPr="00A10071">
        <w:rPr>
          <w:rFonts w:ascii="Arial" w:eastAsia="Arial" w:hAnsi="Arial" w:cs="Arial"/>
        </w:rPr>
        <w:t>(allkirjastatud digitaalselt)</w:t>
      </w:r>
      <w:r w:rsidRPr="00A10071">
        <w:rPr>
          <w:rFonts w:ascii="Arial" w:hAnsi="Arial" w:cs="Arial"/>
        </w:rPr>
        <w:tab/>
      </w:r>
    </w:p>
    <w:p w14:paraId="2AA3997E" w14:textId="77777777" w:rsidR="00121B14" w:rsidRPr="00A10071" w:rsidRDefault="00121B14" w:rsidP="00A10071">
      <w:pPr>
        <w:autoSpaceDE w:val="0"/>
        <w:spacing w:after="0" w:line="240" w:lineRule="auto"/>
        <w:jc w:val="both"/>
        <w:rPr>
          <w:rFonts w:ascii="Arial" w:eastAsia="Arial" w:hAnsi="Arial" w:cs="Arial"/>
          <w:b/>
          <w:bCs/>
          <w:lang w:eastAsia="et-EE"/>
        </w:rPr>
      </w:pPr>
    </w:p>
    <w:p w14:paraId="53E0AA16" w14:textId="418456F4" w:rsidR="00F00117" w:rsidRPr="00F00117" w:rsidRDefault="000A71F1" w:rsidP="00A10071">
      <w:pPr>
        <w:spacing w:after="0" w:line="240" w:lineRule="auto"/>
        <w:jc w:val="both"/>
        <w:rPr>
          <w:rFonts w:ascii="Arial" w:eastAsia="Arial" w:hAnsi="Arial" w:cs="Arial"/>
          <w:lang w:eastAsia="et-EE"/>
        </w:rPr>
      </w:pPr>
      <w:r w:rsidRPr="00A10071">
        <w:rPr>
          <w:rFonts w:ascii="Arial" w:eastAsia="Arial" w:hAnsi="Arial" w:cs="Arial"/>
          <w:lang w:eastAsia="et-EE"/>
        </w:rPr>
        <w:t>Maret Maripuu</w:t>
      </w:r>
      <w:r w:rsidRPr="00A10071">
        <w:rPr>
          <w:rFonts w:ascii="Arial" w:hAnsi="Arial" w:cs="Arial"/>
        </w:rPr>
        <w:tab/>
      </w:r>
      <w:r w:rsidRPr="00A10071">
        <w:rPr>
          <w:rFonts w:ascii="Arial" w:hAnsi="Arial" w:cs="Arial"/>
        </w:rPr>
        <w:tab/>
      </w:r>
      <w:r w:rsidRPr="00A10071">
        <w:rPr>
          <w:rFonts w:ascii="Arial" w:hAnsi="Arial" w:cs="Arial"/>
        </w:rPr>
        <w:tab/>
      </w:r>
      <w:r w:rsidRPr="00A10071">
        <w:rPr>
          <w:rFonts w:ascii="Arial" w:hAnsi="Arial" w:cs="Arial"/>
        </w:rPr>
        <w:tab/>
      </w:r>
      <w:r w:rsidRPr="00A10071">
        <w:rPr>
          <w:rFonts w:ascii="Arial" w:hAnsi="Arial" w:cs="Arial"/>
        </w:rPr>
        <w:tab/>
      </w:r>
      <w:proofErr w:type="spellStart"/>
      <w:r w:rsidR="00DA0BB4">
        <w:rPr>
          <w:rFonts w:ascii="Arial" w:eastAsia="Arial" w:hAnsi="Arial" w:cs="Arial"/>
          <w:lang w:eastAsia="et-EE"/>
        </w:rPr>
        <w:t>Elliko</w:t>
      </w:r>
      <w:proofErr w:type="spellEnd"/>
      <w:r w:rsidR="00DA0BB4">
        <w:rPr>
          <w:rFonts w:ascii="Arial" w:eastAsia="Arial" w:hAnsi="Arial" w:cs="Arial"/>
          <w:lang w:eastAsia="et-EE"/>
        </w:rPr>
        <w:t xml:space="preserve"> Konno</w:t>
      </w:r>
    </w:p>
    <w:p w14:paraId="12AD818A" w14:textId="4323A5B0" w:rsidR="00121B14" w:rsidRPr="00A10071" w:rsidRDefault="000A71F1" w:rsidP="00A10071">
      <w:pPr>
        <w:autoSpaceDE w:val="0"/>
        <w:spacing w:after="0" w:line="240" w:lineRule="auto"/>
        <w:jc w:val="both"/>
        <w:rPr>
          <w:rFonts w:ascii="Arial" w:hAnsi="Arial" w:cs="Arial"/>
        </w:rPr>
      </w:pPr>
      <w:r w:rsidRPr="00A10071">
        <w:rPr>
          <w:rFonts w:ascii="Arial" w:eastAsia="Arial" w:hAnsi="Arial" w:cs="Arial"/>
          <w:lang w:eastAsia="et-EE"/>
        </w:rPr>
        <w:t>peadirektor</w:t>
      </w:r>
      <w:r w:rsidRPr="00A10071">
        <w:rPr>
          <w:rFonts w:ascii="Arial" w:hAnsi="Arial" w:cs="Arial"/>
        </w:rPr>
        <w:tab/>
      </w:r>
      <w:r w:rsidRPr="00A10071">
        <w:rPr>
          <w:rFonts w:ascii="Arial" w:hAnsi="Arial" w:cs="Arial"/>
        </w:rPr>
        <w:tab/>
      </w:r>
      <w:r w:rsidRPr="00A10071">
        <w:rPr>
          <w:rFonts w:ascii="Arial" w:hAnsi="Arial" w:cs="Arial"/>
        </w:rPr>
        <w:tab/>
      </w:r>
      <w:r w:rsidRPr="00A10071">
        <w:rPr>
          <w:rFonts w:ascii="Arial" w:hAnsi="Arial" w:cs="Arial"/>
        </w:rPr>
        <w:tab/>
      </w:r>
      <w:r w:rsidRPr="00A10071">
        <w:rPr>
          <w:rFonts w:ascii="Arial" w:hAnsi="Arial" w:cs="Arial"/>
        </w:rPr>
        <w:tab/>
      </w:r>
      <w:r w:rsidRPr="00A10071">
        <w:rPr>
          <w:rFonts w:ascii="Arial" w:hAnsi="Arial" w:cs="Arial"/>
        </w:rPr>
        <w:tab/>
      </w:r>
      <w:r w:rsidR="00F00117">
        <w:rPr>
          <w:rFonts w:ascii="Arial" w:hAnsi="Arial" w:cs="Arial"/>
        </w:rPr>
        <w:t>Juhatuse liige</w:t>
      </w:r>
    </w:p>
    <w:p w14:paraId="254F5623" w14:textId="77777777" w:rsidR="00121B14" w:rsidRPr="00A10071" w:rsidRDefault="00121B14" w:rsidP="00A10071">
      <w:pPr>
        <w:autoSpaceDE w:val="0"/>
        <w:spacing w:after="0" w:line="240" w:lineRule="auto"/>
        <w:jc w:val="both"/>
        <w:rPr>
          <w:rFonts w:ascii="Arial" w:eastAsia="Arial" w:hAnsi="Arial" w:cs="Arial"/>
        </w:rPr>
      </w:pPr>
    </w:p>
    <w:p w14:paraId="6FA84FBC" w14:textId="77777777" w:rsidR="00121B14" w:rsidRPr="00A10071" w:rsidRDefault="00121B14" w:rsidP="00A10071">
      <w:pPr>
        <w:spacing w:after="0" w:line="240" w:lineRule="auto"/>
        <w:jc w:val="both"/>
        <w:rPr>
          <w:rFonts w:ascii="Arial" w:eastAsia="Arial" w:hAnsi="Arial" w:cs="Arial"/>
        </w:rPr>
      </w:pPr>
    </w:p>
    <w:p w14:paraId="2707C307" w14:textId="77777777" w:rsidR="00121B14" w:rsidRPr="00A10071" w:rsidRDefault="00121B14" w:rsidP="00A10071">
      <w:pPr>
        <w:spacing w:after="0" w:line="240" w:lineRule="auto"/>
        <w:jc w:val="both"/>
        <w:rPr>
          <w:rFonts w:ascii="Arial" w:eastAsia="Arial" w:hAnsi="Arial" w:cs="Arial"/>
        </w:rPr>
      </w:pPr>
    </w:p>
    <w:p w14:paraId="6FD1B463" w14:textId="77777777" w:rsidR="00121B14" w:rsidRPr="00A10071" w:rsidRDefault="00121B14" w:rsidP="00A10071">
      <w:pPr>
        <w:spacing w:after="0" w:line="240" w:lineRule="auto"/>
        <w:jc w:val="both"/>
        <w:rPr>
          <w:rFonts w:ascii="Arial" w:eastAsia="Arial" w:hAnsi="Arial" w:cs="Arial"/>
        </w:rPr>
      </w:pPr>
    </w:p>
    <w:p w14:paraId="5B0239CB" w14:textId="77777777" w:rsidR="00121B14" w:rsidRPr="00A10071" w:rsidRDefault="00121B14" w:rsidP="00A10071">
      <w:pPr>
        <w:spacing w:after="0" w:line="240" w:lineRule="auto"/>
        <w:jc w:val="both"/>
        <w:rPr>
          <w:rFonts w:ascii="Arial" w:eastAsia="Arial" w:hAnsi="Arial" w:cs="Arial"/>
        </w:rPr>
      </w:pPr>
    </w:p>
    <w:p w14:paraId="7F6FF616" w14:textId="77777777" w:rsidR="00121B14" w:rsidRPr="00A10071" w:rsidRDefault="00121B14" w:rsidP="00A10071">
      <w:pPr>
        <w:spacing w:after="0" w:line="240" w:lineRule="auto"/>
        <w:jc w:val="both"/>
        <w:rPr>
          <w:rFonts w:ascii="Arial" w:eastAsia="Arial" w:hAnsi="Arial" w:cs="Arial"/>
        </w:rPr>
      </w:pPr>
    </w:p>
    <w:p w14:paraId="0540A5ED" w14:textId="77777777" w:rsidR="00121B14" w:rsidRPr="00A10071" w:rsidRDefault="00121B14" w:rsidP="00A10071">
      <w:pPr>
        <w:spacing w:after="0" w:line="240" w:lineRule="auto"/>
        <w:jc w:val="both"/>
        <w:rPr>
          <w:rFonts w:ascii="Arial" w:eastAsia="Arial" w:hAnsi="Arial" w:cs="Arial"/>
        </w:rPr>
      </w:pPr>
    </w:p>
    <w:p w14:paraId="1C2A395C" w14:textId="77777777" w:rsidR="00121B14" w:rsidRPr="00A10071" w:rsidRDefault="00121B14" w:rsidP="00A10071">
      <w:pPr>
        <w:spacing w:after="0" w:line="240" w:lineRule="auto"/>
        <w:jc w:val="both"/>
        <w:rPr>
          <w:rFonts w:ascii="Arial" w:eastAsia="Arial" w:hAnsi="Arial" w:cs="Arial"/>
        </w:rPr>
      </w:pPr>
    </w:p>
    <w:p w14:paraId="1AE7441C" w14:textId="77777777" w:rsidR="00121B14" w:rsidRPr="00A10071" w:rsidRDefault="00121B14" w:rsidP="00A10071">
      <w:pPr>
        <w:spacing w:after="0" w:line="240" w:lineRule="auto"/>
        <w:jc w:val="both"/>
        <w:rPr>
          <w:rFonts w:ascii="Arial" w:eastAsia="Arial" w:hAnsi="Arial" w:cs="Arial"/>
          <w:b/>
          <w:bCs/>
        </w:rPr>
      </w:pPr>
    </w:p>
    <w:sectPr w:rsidR="00121B14" w:rsidRPr="00A10071">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4CD483" w14:textId="77777777" w:rsidR="007E087A" w:rsidRDefault="007E087A">
      <w:pPr>
        <w:spacing w:after="0" w:line="240" w:lineRule="auto"/>
      </w:pPr>
      <w:r>
        <w:separator/>
      </w:r>
    </w:p>
  </w:endnote>
  <w:endnote w:type="continuationSeparator" w:id="0">
    <w:p w14:paraId="6E6F54C5" w14:textId="77777777" w:rsidR="007E087A" w:rsidRDefault="007E08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A385E6" w14:textId="77777777" w:rsidR="007E087A" w:rsidRDefault="007E087A">
      <w:pPr>
        <w:spacing w:after="0" w:line="240" w:lineRule="auto"/>
      </w:pPr>
      <w:r>
        <w:rPr>
          <w:color w:val="000000"/>
        </w:rPr>
        <w:separator/>
      </w:r>
    </w:p>
  </w:footnote>
  <w:footnote w:type="continuationSeparator" w:id="0">
    <w:p w14:paraId="5BB82264" w14:textId="77777777" w:rsidR="007E087A" w:rsidRDefault="007E08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C1863"/>
    <w:multiLevelType w:val="multilevel"/>
    <w:tmpl w:val="6AD259DA"/>
    <w:lvl w:ilvl="0">
      <w:start w:val="1"/>
      <w:numFmt w:val="decimal"/>
      <w:lvlText w:val="%1."/>
      <w:lvlJc w:val="left"/>
      <w:pPr>
        <w:ind w:left="360" w:hanging="360"/>
      </w:pPr>
      <w:rPr>
        <w:b/>
        <w:i w:val="0"/>
      </w:rPr>
    </w:lvl>
    <w:lvl w:ilvl="1">
      <w:start w:val="1"/>
      <w:numFmt w:val="decimal"/>
      <w:lvlText w:val="%2.10"/>
      <w:lvlJc w:val="left"/>
      <w:pPr>
        <w:ind w:left="360" w:hanging="360"/>
      </w:pPr>
      <w:rPr>
        <w:b w:val="0"/>
        <w:i w:val="0"/>
      </w:rPr>
    </w:lvl>
    <w:lvl w:ilvl="2">
      <w:start w:val="1"/>
      <w:numFmt w:val="decimal"/>
      <w:lvlText w:val="%1.%2.%3.2"/>
      <w:lvlJc w:val="left"/>
      <w:pPr>
        <w:ind w:left="1004" w:hanging="720"/>
      </w:pPr>
      <w:rPr>
        <w:b w:val="0"/>
        <w:i w:val="0"/>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1B14"/>
    <w:rsid w:val="000A71F1"/>
    <w:rsid w:val="000D7252"/>
    <w:rsid w:val="00121B14"/>
    <w:rsid w:val="00162555"/>
    <w:rsid w:val="00284BDB"/>
    <w:rsid w:val="00325784"/>
    <w:rsid w:val="005933BC"/>
    <w:rsid w:val="00602F79"/>
    <w:rsid w:val="007E087A"/>
    <w:rsid w:val="00A10071"/>
    <w:rsid w:val="00A852A4"/>
    <w:rsid w:val="00A92B22"/>
    <w:rsid w:val="00B77B6A"/>
    <w:rsid w:val="00D72DCF"/>
    <w:rsid w:val="00DA0BB4"/>
    <w:rsid w:val="00E0660C"/>
    <w:rsid w:val="00F00117"/>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47F78"/>
  <w15:docId w15:val="{3B8AC3F3-5090-4401-941F-EA102C456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t-EE" w:eastAsia="et-EE"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pPr>
      <w:suppressAutoHyphens/>
      <w:spacing w:after="200" w:line="276" w:lineRule="auto"/>
    </w:pPr>
    <w:rPr>
      <w:rFonts w:ascii="Verdana" w:hAnsi="Verdana"/>
      <w:sz w:val="22"/>
      <w:szCs w:val="22"/>
      <w:lang w:eastAsia="en-US"/>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Laad6">
    <w:name w:val="Laad6"/>
    <w:rPr>
      <w:rFonts w:ascii="Arial" w:hAnsi="Arial"/>
      <w:sz w:val="22"/>
      <w:szCs w:val="22"/>
    </w:rPr>
  </w:style>
  <w:style w:type="character" w:styleId="Kommentaariviide">
    <w:name w:val="annotation reference"/>
    <w:rPr>
      <w:sz w:val="16"/>
      <w:szCs w:val="16"/>
    </w:rPr>
  </w:style>
  <w:style w:type="paragraph" w:styleId="Kommentaaritekst">
    <w:name w:val="annotation text"/>
    <w:basedOn w:val="Normaallaad"/>
    <w:pPr>
      <w:spacing w:line="240" w:lineRule="auto"/>
    </w:pPr>
    <w:rPr>
      <w:sz w:val="20"/>
      <w:szCs w:val="20"/>
    </w:rPr>
  </w:style>
  <w:style w:type="character" w:customStyle="1" w:styleId="KommentaaritekstMrk">
    <w:name w:val="Kommentaari tekst Märk"/>
    <w:rPr>
      <w:rFonts w:ascii="Verdana" w:hAnsi="Verdana"/>
      <w:lang w:eastAsia="en-US"/>
    </w:rPr>
  </w:style>
  <w:style w:type="paragraph" w:styleId="Kommentaariteema">
    <w:name w:val="annotation subject"/>
    <w:basedOn w:val="Kommentaaritekst"/>
    <w:next w:val="Kommentaaritekst"/>
    <w:rPr>
      <w:b/>
      <w:bCs/>
    </w:rPr>
  </w:style>
  <w:style w:type="character" w:customStyle="1" w:styleId="KommentaariteemaMrk">
    <w:name w:val="Kommentaari teema Märk"/>
    <w:basedOn w:val="KommentaaritekstMrk"/>
    <w:rPr>
      <w:rFonts w:ascii="Verdana" w:hAnsi="Verdana"/>
      <w:b/>
      <w:bCs/>
      <w:lang w:eastAsia="en-US"/>
    </w:rPr>
  </w:style>
  <w:style w:type="paragraph" w:styleId="Loendilik">
    <w:name w:val="List Paragraph"/>
    <w:basedOn w:val="Normaallaad"/>
    <w:pPr>
      <w:ind w:left="720"/>
    </w:pPr>
  </w:style>
  <w:style w:type="character" w:styleId="Hperlink">
    <w:name w:val="Hyperlink"/>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307846">
      <w:bodyDiv w:val="1"/>
      <w:marLeft w:val="0"/>
      <w:marRight w:val="0"/>
      <w:marTop w:val="0"/>
      <w:marBottom w:val="0"/>
      <w:divBdr>
        <w:top w:val="none" w:sz="0" w:space="0" w:color="auto"/>
        <w:left w:val="none" w:sz="0" w:space="0" w:color="auto"/>
        <w:bottom w:val="none" w:sz="0" w:space="0" w:color="auto"/>
        <w:right w:val="none" w:sz="0" w:space="0" w:color="auto"/>
      </w:divBdr>
    </w:div>
    <w:div w:id="18108528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2270</Words>
  <Characters>13167</Characters>
  <Application>Microsoft Office Word</Application>
  <DocSecurity>0</DocSecurity>
  <Lines>109</Lines>
  <Paragraphs>30</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15407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Helle Villem</dc:creator>
  <dc:description/>
  <cp:lastModifiedBy>Kersti Kruus</cp:lastModifiedBy>
  <cp:revision>2</cp:revision>
  <dcterms:created xsi:type="dcterms:W3CDTF">2026-05-28T10:10:00Z</dcterms:created>
  <dcterms:modified xsi:type="dcterms:W3CDTF">2026-05-28T10:10:00Z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EmailSubject">
    <vt:lpwstr>Lepingute põhjad kasutamiseks</vt:lpwstr>
  </property>
  <property fmtid="{D5CDD505-2E9C-101B-9397-08002B2CF9AE}" pid="4" name="_AuthorEmail">
    <vt:lpwstr>merike.klement@sotsiaalkindlustusamet.ee</vt:lpwstr>
  </property>
  <property fmtid="{D5CDD505-2E9C-101B-9397-08002B2CF9AE}" pid="5" name="_AuthorEmailDisplayName">
    <vt:lpwstr>Merike Klement</vt:lpwstr>
  </property>
  <property fmtid="{D5CDD505-2E9C-101B-9397-08002B2CF9AE}" pid="6" name="_ReviewingToolsShownOnce">
    <vt:lpwstr/>
  </property>
</Properties>
</file>